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2301"/>
        <w:gridCol w:w="23"/>
        <w:gridCol w:w="1961"/>
        <w:gridCol w:w="867"/>
        <w:gridCol w:w="2394"/>
        <w:gridCol w:w="1456"/>
        <w:gridCol w:w="1379"/>
        <w:gridCol w:w="850"/>
      </w:tblGrid>
      <w:tr w:rsidR="00592DA7" w:rsidRPr="00592DA7" w14:paraId="7564CB2B" w14:textId="77777777" w:rsidTr="00162024">
        <w:trPr>
          <w:trHeight w:val="27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center"/>
            <w:hideMark/>
          </w:tcPr>
          <w:p w14:paraId="22B7848D" w14:textId="2EE59151" w:rsidR="00592DA7" w:rsidRPr="001F7079" w:rsidRDefault="00592DA7" w:rsidP="00592DA7">
            <w:pPr>
              <w:jc w:val="center"/>
              <w:rPr>
                <w:b/>
                <w:bCs/>
                <w:color w:val="E7E6E6"/>
                <w:sz w:val="22"/>
                <w:szCs w:val="22"/>
                <w:u w:val="single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  <w:u w:val="single"/>
              </w:rPr>
              <w:t>Intézményi és rendszer adatok</w:t>
            </w:r>
          </w:p>
        </w:tc>
      </w:tr>
      <w:tr w:rsidR="00592DA7" w:rsidRPr="00592DA7" w14:paraId="443226D6" w14:textId="77777777" w:rsidTr="00DE0997">
        <w:trPr>
          <w:trHeight w:val="27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center"/>
            <w:hideMark/>
          </w:tcPr>
          <w:p w14:paraId="36D3286F" w14:textId="77777777" w:rsidR="00592DA7" w:rsidRPr="00592DA7" w:rsidRDefault="00592DA7" w:rsidP="00B95E40">
            <w:pPr>
              <w:jc w:val="right"/>
              <w:rPr>
                <w:b/>
                <w:bCs/>
                <w:color w:val="E7E6E6"/>
                <w:sz w:val="22"/>
                <w:szCs w:val="22"/>
              </w:rPr>
            </w:pPr>
            <w:r w:rsidRPr="00592DA7">
              <w:rPr>
                <w:rFonts w:eastAsia="DejaVu Sans"/>
                <w:b/>
                <w:bCs/>
                <w:color w:val="E7E6E6"/>
                <w:sz w:val="22"/>
                <w:szCs w:val="22"/>
              </w:rPr>
              <w:t>Intézmény neve*</w:t>
            </w:r>
          </w:p>
        </w:tc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EE2" w14:textId="77777777" w:rsidR="00592DA7" w:rsidRPr="001F7079" w:rsidRDefault="00592DA7" w:rsidP="005A0499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1A5335A9" w14:textId="77777777" w:rsidR="00592DA7" w:rsidRPr="001F7079" w:rsidRDefault="00592DA7" w:rsidP="00592DA7">
            <w:pPr>
              <w:jc w:val="right"/>
              <w:rPr>
                <w:b/>
                <w:bCs/>
                <w:color w:val="E7E6E6"/>
                <w:sz w:val="22"/>
                <w:szCs w:val="22"/>
              </w:rPr>
            </w:pPr>
            <w:r w:rsidRPr="001F7079">
              <w:rPr>
                <w:rFonts w:eastAsia="DejaVu Sans"/>
                <w:b/>
                <w:bCs/>
                <w:color w:val="E7E6E6"/>
                <w:sz w:val="22"/>
                <w:szCs w:val="22"/>
              </w:rPr>
              <w:t>Rendszer neve*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AE8" w14:textId="77777777" w:rsidR="00592DA7" w:rsidRPr="001F7079" w:rsidRDefault="00592DA7" w:rsidP="005A0499">
            <w:pPr>
              <w:rPr>
                <w:rFonts w:eastAsia="DejaVu Sans"/>
                <w:color w:val="000000"/>
                <w:sz w:val="22"/>
                <w:szCs w:val="22"/>
              </w:rPr>
            </w:pPr>
            <w:r w:rsidRPr="001F7079">
              <w:rPr>
                <w:rFonts w:eastAsia="DejaVu Sans"/>
                <w:color w:val="000000"/>
                <w:sz w:val="22"/>
                <w:szCs w:val="22"/>
              </w:rPr>
              <w:t> </w:t>
            </w:r>
          </w:p>
        </w:tc>
      </w:tr>
      <w:tr w:rsidR="00592DA7" w:rsidRPr="00592DA7" w14:paraId="72BEE441" w14:textId="77777777" w:rsidTr="00DE0997">
        <w:trPr>
          <w:trHeight w:val="27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center"/>
            <w:hideMark/>
          </w:tcPr>
          <w:p w14:paraId="5308AE31" w14:textId="4D415EB4" w:rsidR="00592DA7" w:rsidRPr="00592DA7" w:rsidRDefault="008137FD" w:rsidP="00B95E40">
            <w:pPr>
              <w:jc w:val="right"/>
              <w:rPr>
                <w:b/>
                <w:bCs/>
                <w:color w:val="E7E6E6"/>
                <w:sz w:val="22"/>
                <w:szCs w:val="22"/>
              </w:rPr>
            </w:pPr>
            <w:r w:rsidRPr="008137FD">
              <w:rPr>
                <w:rFonts w:eastAsia="DejaVu Sans"/>
                <w:b/>
                <w:bCs/>
                <w:color w:val="E7E6E6"/>
                <w:sz w:val="22"/>
                <w:szCs w:val="22"/>
              </w:rPr>
              <w:t>Üzemeltető szervezet neve</w:t>
            </w:r>
          </w:p>
        </w:tc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6E76" w14:textId="77777777" w:rsidR="00592DA7" w:rsidRPr="001F7079" w:rsidRDefault="00592DA7" w:rsidP="005A0499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5E0D647B" w14:textId="77777777" w:rsidR="00592DA7" w:rsidRPr="001F7079" w:rsidRDefault="00592DA7" w:rsidP="00592DA7">
            <w:pPr>
              <w:jc w:val="right"/>
              <w:rPr>
                <w:b/>
                <w:bCs/>
                <w:color w:val="E7E6E6"/>
                <w:sz w:val="22"/>
                <w:szCs w:val="22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</w:rPr>
              <w:t>Rendszer rövid neve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4B1" w14:textId="77777777" w:rsidR="00592DA7" w:rsidRPr="001F7079" w:rsidRDefault="00592DA7" w:rsidP="005A0499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2DA7" w:rsidRPr="00592DA7" w14:paraId="79D56263" w14:textId="77777777" w:rsidTr="00DE0997">
        <w:trPr>
          <w:trHeight w:val="27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center"/>
            <w:hideMark/>
          </w:tcPr>
          <w:p w14:paraId="2047762B" w14:textId="5E715D66" w:rsidR="00592DA7" w:rsidRPr="00592DA7" w:rsidRDefault="00592DA7" w:rsidP="00B95E40">
            <w:pPr>
              <w:jc w:val="right"/>
              <w:rPr>
                <w:b/>
                <w:bCs/>
                <w:color w:val="E7E6E6"/>
                <w:sz w:val="22"/>
                <w:szCs w:val="22"/>
              </w:rPr>
            </w:pPr>
            <w:r w:rsidRPr="00592DA7">
              <w:rPr>
                <w:rFonts w:eastAsia="DejaVu Sans"/>
                <w:b/>
                <w:bCs/>
                <w:color w:val="E7E6E6"/>
                <w:sz w:val="22"/>
                <w:szCs w:val="22"/>
              </w:rPr>
              <w:t>Projekt KÖFOP azonosító</w:t>
            </w:r>
          </w:p>
        </w:tc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2077" w14:textId="77777777" w:rsidR="00592DA7" w:rsidRPr="001F7079" w:rsidRDefault="00592DA7" w:rsidP="00B95E40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center"/>
            <w:hideMark/>
          </w:tcPr>
          <w:p w14:paraId="7123750E" w14:textId="4090427E" w:rsidR="00592DA7" w:rsidRPr="001F7079" w:rsidRDefault="00592DA7" w:rsidP="00B95E40">
            <w:pPr>
              <w:jc w:val="right"/>
              <w:rPr>
                <w:b/>
                <w:bCs/>
                <w:color w:val="E7E6E6"/>
                <w:sz w:val="22"/>
                <w:szCs w:val="22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</w:rPr>
              <w:t xml:space="preserve">A rendszer </w:t>
            </w:r>
            <w:proofErr w:type="gramStart"/>
            <w:r w:rsidR="001F1273">
              <w:rPr>
                <w:b/>
                <w:bCs/>
                <w:color w:val="E7E6E6"/>
                <w:sz w:val="22"/>
                <w:szCs w:val="22"/>
              </w:rPr>
              <w:t>éles</w:t>
            </w:r>
            <w:r w:rsidR="009D63CA">
              <w:rPr>
                <w:b/>
                <w:bCs/>
                <w:color w:val="E7E6E6"/>
                <w:sz w:val="22"/>
                <w:szCs w:val="22"/>
              </w:rPr>
              <w:t>?</w:t>
            </w:r>
            <w:r w:rsidRPr="001F7079">
              <w:rPr>
                <w:b/>
                <w:bCs/>
                <w:color w:val="E7E6E6"/>
                <w:sz w:val="22"/>
                <w:szCs w:val="22"/>
              </w:rPr>
              <w:t>*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95CA" w14:textId="284E94F3" w:rsidR="00592DA7" w:rsidRPr="001F7079" w:rsidRDefault="001F1273" w:rsidP="00592DA7">
            <w:pPr>
              <w:rPr>
                <w:color w:val="000000"/>
                <w:sz w:val="22"/>
                <w:szCs w:val="22"/>
              </w:rPr>
            </w:pPr>
            <w:r w:rsidRPr="001F1273">
              <w:rPr>
                <w:color w:val="000000"/>
                <w:sz w:val="22"/>
                <w:szCs w:val="22"/>
              </w:rPr>
              <w:t>Igen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1273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1273">
              <w:rPr>
                <w:color w:val="000000"/>
                <w:sz w:val="22"/>
                <w:szCs w:val="22"/>
              </w:rPr>
              <w:t>nem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1273">
              <w:rPr>
                <w:color w:val="000000"/>
                <w:sz w:val="22"/>
                <w:szCs w:val="22"/>
              </w:rPr>
              <w:t xml:space="preserve">/fog </w:t>
            </w:r>
            <w:proofErr w:type="gramStart"/>
            <w:r w:rsidRPr="001F1273">
              <w:rPr>
                <w:color w:val="000000"/>
                <w:sz w:val="22"/>
                <w:szCs w:val="22"/>
              </w:rPr>
              <w:t>futni</w:t>
            </w:r>
            <w:proofErr w:type="gramEnd"/>
            <w:r w:rsidRPr="001F1273">
              <w:rPr>
                <w:color w:val="000000"/>
                <w:sz w:val="22"/>
                <w:szCs w:val="22"/>
              </w:rPr>
              <w:t xml:space="preserve"> de még nincs publikálva</w:t>
            </w:r>
            <w:r w:rsidR="00592DA7" w:rsidRPr="001F7079">
              <w:rPr>
                <w:color w:val="000000"/>
                <w:sz w:val="22"/>
                <w:szCs w:val="22"/>
              </w:rPr>
              <w:t>**</w:t>
            </w:r>
          </w:p>
        </w:tc>
      </w:tr>
      <w:tr w:rsidR="001F1273" w:rsidRPr="00592DA7" w14:paraId="35F08EFE" w14:textId="77777777" w:rsidTr="004305C1">
        <w:trPr>
          <w:trHeight w:val="27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</w:tcPr>
          <w:p w14:paraId="2920733B" w14:textId="7D9DB817" w:rsidR="001F1273" w:rsidRPr="001F7079" w:rsidRDefault="001F1273" w:rsidP="00592DA7">
            <w:pPr>
              <w:jc w:val="right"/>
              <w:rPr>
                <w:b/>
                <w:bCs/>
                <w:color w:val="E7E6E6"/>
                <w:sz w:val="22"/>
                <w:szCs w:val="22"/>
              </w:rPr>
            </w:pPr>
            <w:r w:rsidRPr="001F1273">
              <w:rPr>
                <w:rFonts w:eastAsia="DejaVu Sans"/>
                <w:b/>
                <w:bCs/>
                <w:color w:val="E7E6E6"/>
                <w:sz w:val="22"/>
                <w:szCs w:val="22"/>
              </w:rPr>
              <w:t>Az rendszer éles szolgáltatásait nagyságrendileg igénybe vevő felhasználói számossága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73B3" w14:textId="7DC2AB39" w:rsidR="001F1273" w:rsidRPr="001F1273" w:rsidRDefault="001F1273" w:rsidP="00592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pl. 500 </w:t>
            </w:r>
            <w:proofErr w:type="spellStart"/>
            <w:r>
              <w:rPr>
                <w:color w:val="000000"/>
                <w:sz w:val="22"/>
                <w:szCs w:val="22"/>
              </w:rPr>
              <w:t>user</w:t>
            </w:r>
            <w:proofErr w:type="spellEnd"/>
          </w:p>
        </w:tc>
      </w:tr>
      <w:tr w:rsidR="00DE0997" w:rsidRPr="00592DA7" w14:paraId="424C7B24" w14:textId="77777777" w:rsidTr="00DE0997">
        <w:trPr>
          <w:trHeight w:val="270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E8A"/>
            <w:noWrap/>
            <w:vAlign w:val="bottom"/>
          </w:tcPr>
          <w:p w14:paraId="270524A2" w14:textId="4D8FF705" w:rsidR="00DE0997" w:rsidRPr="00DE0997" w:rsidRDefault="00DE0997" w:rsidP="00DE0997">
            <w:pPr>
              <w:jc w:val="right"/>
              <w:rPr>
                <w:color w:val="000000"/>
                <w:sz w:val="22"/>
                <w:szCs w:val="22"/>
              </w:rPr>
            </w:pPr>
            <w:r w:rsidRPr="00DE0997">
              <w:rPr>
                <w:rFonts w:eastAsia="DejaVu Sans"/>
                <w:b/>
                <w:bCs/>
                <w:color w:val="E7E6E6"/>
                <w:sz w:val="22"/>
                <w:szCs w:val="22"/>
              </w:rPr>
              <w:t>A rendszer biztonsági osztálya (S/B/R)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39F96" w14:textId="16074EB0" w:rsidR="00DE0997" w:rsidRPr="00DE0997" w:rsidRDefault="00DE0997" w:rsidP="00DE09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pl. 3/3/3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2E8A"/>
            <w:vAlign w:val="bottom"/>
          </w:tcPr>
          <w:p w14:paraId="1EE347A6" w14:textId="712A0804" w:rsidR="00DE0997" w:rsidRPr="001F1273" w:rsidRDefault="00DE0997" w:rsidP="00592DA7">
            <w:pPr>
              <w:jc w:val="right"/>
              <w:rPr>
                <w:rFonts w:eastAsia="DejaVu Sans"/>
                <w:b/>
                <w:bCs/>
                <w:color w:val="E7E6E6"/>
                <w:sz w:val="22"/>
                <w:szCs w:val="22"/>
              </w:rPr>
            </w:pPr>
            <w:r>
              <w:rPr>
                <w:rFonts w:eastAsia="DejaVu Sans"/>
                <w:b/>
                <w:bCs/>
                <w:color w:val="E7E6E6"/>
                <w:sz w:val="22"/>
                <w:szCs w:val="22"/>
              </w:rPr>
              <w:t>Kezel a rendszer személyes adatot?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22A3" w14:textId="0ECB60B7" w:rsidR="00DE0997" w:rsidRDefault="00DE0997" w:rsidP="00592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igen / nem</w:t>
            </w:r>
            <w:r w:rsidRPr="001F7079">
              <w:rPr>
                <w:color w:val="000000"/>
                <w:sz w:val="22"/>
                <w:szCs w:val="22"/>
              </w:rPr>
              <w:t>**</w:t>
            </w:r>
          </w:p>
        </w:tc>
      </w:tr>
      <w:tr w:rsidR="003C22CA" w:rsidRPr="00592DA7" w14:paraId="62C49AAE" w14:textId="2FCCEF62" w:rsidTr="00DE0997">
        <w:trPr>
          <w:trHeight w:val="27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E8A"/>
            <w:vAlign w:val="center"/>
            <w:hideMark/>
          </w:tcPr>
          <w:p w14:paraId="63A48CB7" w14:textId="5CFCA861" w:rsidR="003C22CA" w:rsidRPr="001F7079" w:rsidRDefault="003C22CA" w:rsidP="003C22CA">
            <w:pPr>
              <w:jc w:val="right"/>
              <w:rPr>
                <w:color w:val="000000"/>
                <w:sz w:val="22"/>
                <w:szCs w:val="22"/>
              </w:rPr>
            </w:pPr>
            <w:r w:rsidRPr="00592DA7">
              <w:rPr>
                <w:b/>
                <w:bCs/>
                <w:color w:val="E7E6E6"/>
                <w:sz w:val="22"/>
                <w:szCs w:val="22"/>
              </w:rPr>
              <w:t>A opció</w:t>
            </w:r>
            <w:r>
              <w:rPr>
                <w:b/>
                <w:bCs/>
                <w:color w:val="E7E6E6"/>
                <w:sz w:val="22"/>
                <w:szCs w:val="22"/>
              </w:rPr>
              <w:t xml:space="preserve"> </w:t>
            </w:r>
            <w:proofErr w:type="gramStart"/>
            <w:r w:rsidR="005B4B06">
              <w:rPr>
                <w:b/>
                <w:bCs/>
                <w:color w:val="E7E6E6"/>
                <w:sz w:val="22"/>
                <w:szCs w:val="22"/>
              </w:rPr>
              <w:t>*,</w:t>
            </w:r>
            <w:r>
              <w:rPr>
                <w:b/>
                <w:bCs/>
                <w:color w:val="E7E6E6"/>
                <w:sz w:val="22"/>
                <w:szCs w:val="22"/>
              </w:rPr>
              <w:t>*</w:t>
            </w:r>
            <w:proofErr w:type="gramEnd"/>
            <w:r>
              <w:rPr>
                <w:b/>
                <w:bCs/>
                <w:color w:val="E7E6E6"/>
                <w:sz w:val="22"/>
                <w:szCs w:val="22"/>
              </w:rPr>
              <w:t>**</w:t>
            </w:r>
            <w:r w:rsidRPr="00592DA7">
              <w:rPr>
                <w:b/>
                <w:bCs/>
                <w:color w:val="E7E6E6"/>
                <w:sz w:val="22"/>
                <w:szCs w:val="22"/>
              </w:rPr>
              <w:t>:</w:t>
            </w:r>
            <w:r w:rsidRPr="00592DA7">
              <w:rPr>
                <w:b/>
                <w:bCs/>
                <w:color w:val="E7E6E6"/>
                <w:sz w:val="22"/>
                <w:szCs w:val="22"/>
              </w:rPr>
              <w:br/>
              <w:t xml:space="preserve">A rendszer a NISZ-KAK-ban található, az SSL </w:t>
            </w:r>
            <w:proofErr w:type="spellStart"/>
            <w:r w:rsidRPr="00592DA7">
              <w:rPr>
                <w:b/>
                <w:bCs/>
                <w:color w:val="E7E6E6"/>
                <w:sz w:val="22"/>
                <w:szCs w:val="22"/>
              </w:rPr>
              <w:t>terminálás</w:t>
            </w:r>
            <w:proofErr w:type="spellEnd"/>
            <w:r w:rsidRPr="00592DA7">
              <w:rPr>
                <w:b/>
                <w:bCs/>
                <w:color w:val="E7E6E6"/>
                <w:sz w:val="22"/>
                <w:szCs w:val="22"/>
              </w:rPr>
              <w:t xml:space="preserve"> a NISZ KAK</w:t>
            </w:r>
            <w:r w:rsidRPr="00592DA7" w:rsidDel="00E31AB7">
              <w:rPr>
                <w:b/>
                <w:bCs/>
                <w:color w:val="E7E6E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E7E6E6"/>
                <w:sz w:val="22"/>
                <w:szCs w:val="22"/>
              </w:rPr>
              <w:t xml:space="preserve"> F5  </w:t>
            </w:r>
            <w:proofErr w:type="spellStart"/>
            <w:r>
              <w:rPr>
                <w:b/>
                <w:bCs/>
                <w:color w:val="E7E6E6"/>
                <w:sz w:val="22"/>
                <w:szCs w:val="22"/>
              </w:rPr>
              <w:t>perimeter</w:t>
            </w:r>
            <w:proofErr w:type="spellEnd"/>
            <w:r>
              <w:rPr>
                <w:b/>
                <w:bCs/>
                <w:color w:val="E7E6E6"/>
                <w:sz w:val="22"/>
                <w:szCs w:val="22"/>
              </w:rPr>
              <w:t xml:space="preserve"> eszközén</w:t>
            </w:r>
            <w:r w:rsidRPr="00592DA7">
              <w:rPr>
                <w:b/>
                <w:bCs/>
                <w:color w:val="E7E6E6"/>
                <w:sz w:val="22"/>
                <w:szCs w:val="22"/>
              </w:rPr>
              <w:t xml:space="preserve"> valósul meg jelenleg is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A8F8" w14:textId="77777777" w:rsidR="003C22CA" w:rsidRPr="001F7079" w:rsidRDefault="003C22CA" w:rsidP="001F7079">
            <w:pPr>
              <w:jc w:val="center"/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[   ]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E8A"/>
            <w:vAlign w:val="center"/>
            <w:hideMark/>
          </w:tcPr>
          <w:p w14:paraId="1FF70697" w14:textId="5A81D91C" w:rsidR="003C22CA" w:rsidRPr="001F7079" w:rsidRDefault="003C22CA" w:rsidP="003C22CA">
            <w:pPr>
              <w:jc w:val="right"/>
              <w:rPr>
                <w:color w:val="000000"/>
                <w:sz w:val="22"/>
                <w:szCs w:val="22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</w:rPr>
              <w:t xml:space="preserve">B opció </w:t>
            </w:r>
            <w:proofErr w:type="gramStart"/>
            <w:r w:rsidR="005B4B06">
              <w:rPr>
                <w:b/>
                <w:bCs/>
                <w:color w:val="E7E6E6"/>
                <w:sz w:val="22"/>
                <w:szCs w:val="22"/>
              </w:rPr>
              <w:t>*,</w:t>
            </w:r>
            <w:r w:rsidRPr="001F7079">
              <w:rPr>
                <w:b/>
                <w:bCs/>
                <w:color w:val="E7E6E6"/>
                <w:sz w:val="22"/>
                <w:szCs w:val="22"/>
              </w:rPr>
              <w:t>*</w:t>
            </w:r>
            <w:proofErr w:type="gramEnd"/>
            <w:r w:rsidRPr="001F7079">
              <w:rPr>
                <w:b/>
                <w:bCs/>
                <w:color w:val="E7E6E6"/>
                <w:sz w:val="22"/>
                <w:szCs w:val="22"/>
              </w:rPr>
              <w:t>**:</w:t>
            </w:r>
            <w:r w:rsidRPr="001F7079">
              <w:rPr>
                <w:b/>
                <w:bCs/>
                <w:color w:val="E7E6E6"/>
                <w:sz w:val="22"/>
                <w:szCs w:val="22"/>
              </w:rPr>
              <w:br/>
              <w:t xml:space="preserve">A rendszer a NISZ-KAK-ban található, az SSL </w:t>
            </w:r>
            <w:proofErr w:type="spellStart"/>
            <w:r w:rsidRPr="001F7079">
              <w:rPr>
                <w:b/>
                <w:bCs/>
                <w:color w:val="E7E6E6"/>
                <w:sz w:val="22"/>
                <w:szCs w:val="22"/>
              </w:rPr>
              <w:t>terminálás</w:t>
            </w:r>
            <w:proofErr w:type="spellEnd"/>
            <w:r w:rsidRPr="001F7079">
              <w:rPr>
                <w:b/>
                <w:bCs/>
                <w:color w:val="E7E6E6"/>
                <w:sz w:val="22"/>
                <w:szCs w:val="22"/>
              </w:rPr>
              <w:t xml:space="preserve"> NEM a NISZ KAK F5 </w:t>
            </w:r>
            <w:proofErr w:type="spellStart"/>
            <w:r w:rsidRPr="001F7079">
              <w:rPr>
                <w:b/>
                <w:bCs/>
                <w:color w:val="E7E6E6"/>
                <w:sz w:val="22"/>
                <w:szCs w:val="22"/>
              </w:rPr>
              <w:t>Perimeter</w:t>
            </w:r>
            <w:proofErr w:type="spellEnd"/>
            <w:r w:rsidRPr="001F7079">
              <w:rPr>
                <w:b/>
                <w:bCs/>
                <w:color w:val="E7E6E6"/>
                <w:sz w:val="22"/>
                <w:szCs w:val="22"/>
              </w:rPr>
              <w:t xml:space="preserve"> eszközén valósul meg (részletes leírás alul)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5F23" w14:textId="77777777" w:rsidR="003C22CA" w:rsidRPr="001F7079" w:rsidRDefault="003C22CA" w:rsidP="001F7079">
            <w:pPr>
              <w:jc w:val="center"/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[   ]</w:t>
            </w:r>
          </w:p>
        </w:tc>
      </w:tr>
      <w:tr w:rsidR="00592DA7" w:rsidRPr="00592DA7" w14:paraId="5C271114" w14:textId="77777777" w:rsidTr="00162024">
        <w:trPr>
          <w:trHeight w:val="27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center"/>
            <w:hideMark/>
          </w:tcPr>
          <w:p w14:paraId="2B6EFE85" w14:textId="77777777" w:rsidR="00592DA7" w:rsidRPr="001F7079" w:rsidRDefault="00592DA7" w:rsidP="00592DA7">
            <w:pPr>
              <w:jc w:val="center"/>
              <w:rPr>
                <w:b/>
                <w:bCs/>
                <w:color w:val="E7E6E6"/>
                <w:sz w:val="22"/>
                <w:szCs w:val="22"/>
                <w:u w:val="single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  <w:u w:val="single"/>
              </w:rPr>
              <w:t>Kapcsolati adatok</w:t>
            </w:r>
          </w:p>
        </w:tc>
      </w:tr>
      <w:tr w:rsidR="00592DA7" w:rsidRPr="00592DA7" w14:paraId="6215302D" w14:textId="77777777" w:rsidTr="00DE0997">
        <w:trPr>
          <w:trHeight w:val="27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61C70128" w14:textId="77777777" w:rsidR="00592DA7" w:rsidRPr="00592DA7" w:rsidRDefault="00592DA7" w:rsidP="00592DA7">
            <w:pPr>
              <w:rPr>
                <w:b/>
                <w:bCs/>
                <w:color w:val="E7E6E6"/>
                <w:sz w:val="22"/>
                <w:szCs w:val="22"/>
              </w:rPr>
            </w:pPr>
            <w:r w:rsidRPr="00592DA7">
              <w:rPr>
                <w:b/>
                <w:bCs/>
                <w:color w:val="E7E6E6"/>
                <w:sz w:val="22"/>
                <w:szCs w:val="22"/>
              </w:rPr>
              <w:t>Kapcsolattartó neve*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2A845404" w14:textId="77777777" w:rsidR="00592DA7" w:rsidRPr="001F7079" w:rsidRDefault="00592DA7" w:rsidP="00592DA7">
            <w:pPr>
              <w:rPr>
                <w:b/>
                <w:bCs/>
                <w:color w:val="E7E6E6"/>
                <w:sz w:val="22"/>
                <w:szCs w:val="22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</w:rPr>
              <w:t>Kapcsolattartó szerepe*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3197FA4A" w14:textId="77777777" w:rsidR="00592DA7" w:rsidRPr="001F7079" w:rsidRDefault="00592DA7" w:rsidP="00592DA7">
            <w:pPr>
              <w:rPr>
                <w:b/>
                <w:bCs/>
                <w:color w:val="E7E6E6"/>
                <w:sz w:val="22"/>
                <w:szCs w:val="22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</w:rPr>
              <w:t>E-mail cím(</w:t>
            </w:r>
            <w:proofErr w:type="spellStart"/>
            <w:r w:rsidRPr="001F7079">
              <w:rPr>
                <w:b/>
                <w:bCs/>
                <w:color w:val="E7E6E6"/>
                <w:sz w:val="22"/>
                <w:szCs w:val="22"/>
              </w:rPr>
              <w:t>ek</w:t>
            </w:r>
            <w:proofErr w:type="spellEnd"/>
            <w:r w:rsidRPr="001F7079">
              <w:rPr>
                <w:b/>
                <w:bCs/>
                <w:color w:val="E7E6E6"/>
                <w:sz w:val="22"/>
                <w:szCs w:val="22"/>
              </w:rPr>
              <w:t>)*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2E69C4BF" w14:textId="4C6B1472" w:rsidR="00592DA7" w:rsidRPr="001F7079" w:rsidRDefault="00592DA7" w:rsidP="00592DA7">
            <w:pPr>
              <w:rPr>
                <w:b/>
                <w:bCs/>
                <w:color w:val="E7E6E6"/>
                <w:sz w:val="22"/>
                <w:szCs w:val="22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</w:rPr>
              <w:t>Telefonszám</w:t>
            </w:r>
            <w:r w:rsidR="000E2CFA" w:rsidRPr="001F7079">
              <w:rPr>
                <w:b/>
                <w:bCs/>
                <w:color w:val="E7E6E6"/>
                <w:sz w:val="22"/>
                <w:szCs w:val="22"/>
              </w:rPr>
              <w:t>*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2AADA164" w14:textId="77777777" w:rsidR="00592DA7" w:rsidRPr="001F7079" w:rsidRDefault="00592DA7" w:rsidP="00592DA7">
            <w:pPr>
              <w:rPr>
                <w:b/>
                <w:bCs/>
                <w:color w:val="E7E6E6"/>
                <w:sz w:val="22"/>
                <w:szCs w:val="22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</w:rPr>
              <w:t>Státusz*</w:t>
            </w:r>
          </w:p>
        </w:tc>
      </w:tr>
      <w:tr w:rsidR="00592DA7" w:rsidRPr="00592DA7" w14:paraId="05F78F51" w14:textId="77777777" w:rsidTr="00DE0997">
        <w:trPr>
          <w:trHeight w:val="2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6B0" w14:textId="243C6837" w:rsidR="00592DA7" w:rsidRPr="00592DA7" w:rsidRDefault="00592DA7" w:rsidP="00162024">
            <w:pPr>
              <w:rPr>
                <w:color w:val="000000"/>
                <w:sz w:val="22"/>
                <w:szCs w:val="22"/>
              </w:rPr>
            </w:pPr>
            <w:r w:rsidRPr="00592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DB2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IBF / VITO / INC / TECH **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24BF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07C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7A82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aktív / passzív **</w:t>
            </w:r>
          </w:p>
        </w:tc>
      </w:tr>
      <w:tr w:rsidR="00592DA7" w:rsidRPr="00592DA7" w14:paraId="67E33804" w14:textId="77777777" w:rsidTr="00DE0997">
        <w:trPr>
          <w:trHeight w:val="2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D1D9" w14:textId="77777777" w:rsidR="00592DA7" w:rsidRPr="00592DA7" w:rsidRDefault="00592DA7" w:rsidP="00162024">
            <w:pPr>
              <w:rPr>
                <w:color w:val="000000"/>
                <w:sz w:val="22"/>
                <w:szCs w:val="22"/>
              </w:rPr>
            </w:pPr>
            <w:r w:rsidRPr="00592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6E2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IBF / VITO / INC / TECH **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6A7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A9A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4266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aktív / passzív **</w:t>
            </w:r>
          </w:p>
        </w:tc>
      </w:tr>
      <w:tr w:rsidR="00592DA7" w:rsidRPr="00592DA7" w14:paraId="2B37A52C" w14:textId="77777777" w:rsidTr="00DE0997">
        <w:trPr>
          <w:trHeight w:val="2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E020" w14:textId="77777777" w:rsidR="00592DA7" w:rsidRPr="00592DA7" w:rsidRDefault="00592DA7" w:rsidP="00162024">
            <w:pPr>
              <w:rPr>
                <w:color w:val="000000"/>
                <w:sz w:val="22"/>
                <w:szCs w:val="22"/>
              </w:rPr>
            </w:pPr>
            <w:r w:rsidRPr="00592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E9F8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IBF / VITO / INC / TECH **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875D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46F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4AA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aktív / passzív **</w:t>
            </w:r>
          </w:p>
        </w:tc>
      </w:tr>
      <w:tr w:rsidR="00592DA7" w:rsidRPr="00592DA7" w14:paraId="60590810" w14:textId="77777777" w:rsidTr="00162024">
        <w:trPr>
          <w:trHeight w:val="27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center"/>
            <w:hideMark/>
          </w:tcPr>
          <w:p w14:paraId="2115E759" w14:textId="6890BAD8" w:rsidR="00592DA7" w:rsidRPr="001F7079" w:rsidRDefault="00592DA7" w:rsidP="00592DA7">
            <w:pPr>
              <w:jc w:val="center"/>
              <w:rPr>
                <w:b/>
                <w:bCs/>
                <w:color w:val="E7E6E6"/>
                <w:sz w:val="22"/>
                <w:szCs w:val="22"/>
                <w:u w:val="single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  <w:u w:val="single"/>
              </w:rPr>
              <w:t>Rendszer részletes adatai</w:t>
            </w:r>
            <w:r w:rsidR="00162024" w:rsidRPr="001F7079">
              <w:rPr>
                <w:b/>
                <w:bCs/>
                <w:color w:val="E7E6E6"/>
                <w:sz w:val="22"/>
                <w:szCs w:val="22"/>
                <w:u w:val="single"/>
              </w:rPr>
              <w:t xml:space="preserve"> (csak az éles sík kicsatolása szükséges az EWS irányába)</w:t>
            </w:r>
          </w:p>
        </w:tc>
      </w:tr>
      <w:tr w:rsidR="00592DA7" w:rsidRPr="00592DA7" w14:paraId="1FBDF8C6" w14:textId="77777777" w:rsidTr="00DE0997">
        <w:trPr>
          <w:trHeight w:val="27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529739A2" w14:textId="77777777" w:rsidR="00592DA7" w:rsidRPr="00592DA7" w:rsidRDefault="00592DA7" w:rsidP="00592DA7">
            <w:pPr>
              <w:jc w:val="center"/>
              <w:rPr>
                <w:b/>
                <w:bCs/>
                <w:color w:val="E7E6E6"/>
                <w:sz w:val="22"/>
                <w:szCs w:val="22"/>
              </w:rPr>
            </w:pPr>
            <w:r w:rsidRPr="00592DA7">
              <w:rPr>
                <w:b/>
                <w:bCs/>
                <w:color w:val="E7E6E6"/>
                <w:sz w:val="22"/>
                <w:szCs w:val="22"/>
              </w:rPr>
              <w:t>Publikus IP(k)*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0E8AE44E" w14:textId="77777777" w:rsidR="00592DA7" w:rsidRPr="00592DA7" w:rsidRDefault="00592DA7" w:rsidP="00592DA7">
            <w:pPr>
              <w:jc w:val="center"/>
              <w:rPr>
                <w:b/>
                <w:bCs/>
                <w:color w:val="E7E6E6"/>
                <w:sz w:val="22"/>
                <w:szCs w:val="22"/>
              </w:rPr>
            </w:pPr>
            <w:r w:rsidRPr="00592DA7">
              <w:rPr>
                <w:b/>
                <w:bCs/>
                <w:color w:val="E7E6E6"/>
                <w:sz w:val="22"/>
                <w:szCs w:val="22"/>
              </w:rPr>
              <w:t>Publikus port(ok)*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01653FC2" w14:textId="07792A3C" w:rsidR="00592DA7" w:rsidRPr="001F7079" w:rsidRDefault="00592DA7" w:rsidP="00592DA7">
            <w:pPr>
              <w:jc w:val="center"/>
              <w:rPr>
                <w:b/>
                <w:bCs/>
                <w:color w:val="E7E6E6"/>
                <w:sz w:val="22"/>
                <w:szCs w:val="22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</w:rPr>
              <w:t xml:space="preserve">KAK </w:t>
            </w:r>
            <w:r w:rsidR="00E31AB7" w:rsidRPr="001F7079">
              <w:rPr>
                <w:b/>
                <w:bCs/>
                <w:color w:val="E7E6E6"/>
                <w:sz w:val="22"/>
                <w:szCs w:val="22"/>
              </w:rPr>
              <w:t xml:space="preserve">(Privát) </w:t>
            </w:r>
            <w:r w:rsidRPr="001F7079">
              <w:rPr>
                <w:b/>
                <w:bCs/>
                <w:color w:val="E7E6E6"/>
                <w:sz w:val="22"/>
                <w:szCs w:val="22"/>
              </w:rPr>
              <w:t>IP(k)*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244BAA87" w14:textId="77777777" w:rsidR="00592DA7" w:rsidRPr="001F7079" w:rsidRDefault="00592DA7" w:rsidP="00592DA7">
            <w:pPr>
              <w:jc w:val="center"/>
              <w:rPr>
                <w:b/>
                <w:bCs/>
                <w:color w:val="E7E6E6"/>
                <w:sz w:val="22"/>
                <w:szCs w:val="22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</w:rPr>
              <w:t>KAK port*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05D9C79A" w14:textId="77777777" w:rsidR="00592DA7" w:rsidRPr="001F7079" w:rsidRDefault="00592DA7" w:rsidP="00592DA7">
            <w:pPr>
              <w:jc w:val="center"/>
              <w:rPr>
                <w:b/>
                <w:bCs/>
                <w:color w:val="E7E6E6"/>
                <w:sz w:val="22"/>
                <w:szCs w:val="22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</w:rPr>
              <w:t>VLAN ID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0ECB13A9" w14:textId="745914DC" w:rsidR="00592DA7" w:rsidRPr="001F7079" w:rsidRDefault="00162024" w:rsidP="00592DA7">
            <w:pPr>
              <w:jc w:val="center"/>
              <w:rPr>
                <w:b/>
                <w:bCs/>
                <w:color w:val="E7E6E6"/>
                <w:sz w:val="22"/>
                <w:szCs w:val="22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</w:rPr>
              <w:t>Megjegyzés</w:t>
            </w:r>
          </w:p>
        </w:tc>
      </w:tr>
      <w:tr w:rsidR="00592DA7" w:rsidRPr="00592DA7" w14:paraId="126C1F97" w14:textId="77777777" w:rsidTr="00DE0997">
        <w:trPr>
          <w:trHeight w:val="27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2DE" w14:textId="108116B9" w:rsidR="00592DA7" w:rsidRPr="00592DA7" w:rsidRDefault="00592DA7" w:rsidP="00592DA7">
            <w:pPr>
              <w:rPr>
                <w:color w:val="000000"/>
                <w:sz w:val="22"/>
                <w:szCs w:val="22"/>
              </w:rPr>
            </w:pPr>
            <w:r w:rsidRPr="00592DA7">
              <w:rPr>
                <w:color w:val="000000"/>
                <w:sz w:val="22"/>
                <w:szCs w:val="22"/>
              </w:rPr>
              <w:t> </w:t>
            </w:r>
            <w:r w:rsidR="00441E69">
              <w:rPr>
                <w:color w:val="000000"/>
                <w:sz w:val="22"/>
                <w:szCs w:val="22"/>
              </w:rPr>
              <w:t>pl. 84.206.105.123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230D" w14:textId="41746391" w:rsidR="00592DA7" w:rsidRPr="00592DA7" w:rsidRDefault="00592DA7" w:rsidP="00592DA7">
            <w:pPr>
              <w:rPr>
                <w:color w:val="000000"/>
                <w:sz w:val="22"/>
                <w:szCs w:val="22"/>
              </w:rPr>
            </w:pPr>
            <w:r w:rsidRPr="00592DA7">
              <w:rPr>
                <w:color w:val="000000"/>
                <w:sz w:val="22"/>
                <w:szCs w:val="22"/>
              </w:rPr>
              <w:t> </w:t>
            </w:r>
            <w:r w:rsidR="00441E69">
              <w:rPr>
                <w:color w:val="000000"/>
                <w:sz w:val="22"/>
                <w:szCs w:val="22"/>
              </w:rPr>
              <w:t>pl. 443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AE7E" w14:textId="0C00148E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  <w:r w:rsidR="00441E69">
              <w:rPr>
                <w:color w:val="000000"/>
                <w:sz w:val="22"/>
                <w:szCs w:val="22"/>
              </w:rPr>
              <w:t>pl. 100.0.15.175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12E1" w14:textId="0C4B5E4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  <w:r w:rsidR="00441E69">
              <w:rPr>
                <w:color w:val="000000"/>
                <w:sz w:val="22"/>
                <w:szCs w:val="22"/>
              </w:rPr>
              <w:t>pl. 80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C5C" w14:textId="0E96B413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  <w:r w:rsidR="00441E69">
              <w:rPr>
                <w:color w:val="000000"/>
                <w:sz w:val="22"/>
                <w:szCs w:val="22"/>
              </w:rPr>
              <w:t>pl. 5474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B179" w14:textId="188233A9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</w:p>
        </w:tc>
      </w:tr>
      <w:tr w:rsidR="00592DA7" w:rsidRPr="00592DA7" w14:paraId="159B9670" w14:textId="77777777" w:rsidTr="00DE0997">
        <w:trPr>
          <w:trHeight w:val="27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2E9" w14:textId="77777777" w:rsidR="00592DA7" w:rsidRPr="00592DA7" w:rsidRDefault="00592DA7" w:rsidP="00592DA7">
            <w:pPr>
              <w:rPr>
                <w:color w:val="000000"/>
                <w:sz w:val="22"/>
                <w:szCs w:val="22"/>
              </w:rPr>
            </w:pPr>
            <w:r w:rsidRPr="00592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D12F" w14:textId="77777777" w:rsidR="00592DA7" w:rsidRPr="00592DA7" w:rsidRDefault="00592DA7" w:rsidP="00592DA7">
            <w:pPr>
              <w:rPr>
                <w:color w:val="000000"/>
                <w:sz w:val="22"/>
                <w:szCs w:val="22"/>
              </w:rPr>
            </w:pPr>
            <w:r w:rsidRPr="00592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810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1C4D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6B53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0F37" w14:textId="5604980F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</w:p>
        </w:tc>
      </w:tr>
      <w:tr w:rsidR="00592DA7" w:rsidRPr="00592DA7" w14:paraId="1D0711B7" w14:textId="77777777" w:rsidTr="00DE0997">
        <w:trPr>
          <w:trHeight w:val="27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F7EB" w14:textId="77777777" w:rsidR="00592DA7" w:rsidRPr="00592DA7" w:rsidRDefault="00592DA7" w:rsidP="00592DA7">
            <w:pPr>
              <w:rPr>
                <w:color w:val="000000"/>
                <w:sz w:val="22"/>
                <w:szCs w:val="22"/>
              </w:rPr>
            </w:pPr>
            <w:r w:rsidRPr="00592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B2D0" w14:textId="77777777" w:rsidR="00592DA7" w:rsidRPr="00592DA7" w:rsidRDefault="00592DA7" w:rsidP="00592DA7">
            <w:pPr>
              <w:rPr>
                <w:color w:val="000000"/>
                <w:sz w:val="22"/>
                <w:szCs w:val="22"/>
              </w:rPr>
            </w:pPr>
            <w:r w:rsidRPr="00592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122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8856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3EB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8EB2" w14:textId="094A6419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</w:p>
        </w:tc>
      </w:tr>
      <w:tr w:rsidR="00592DA7" w:rsidRPr="00592DA7" w14:paraId="1E000E10" w14:textId="77777777" w:rsidTr="00DE0997">
        <w:trPr>
          <w:trHeight w:val="27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6529" w14:textId="0EED5414" w:rsidR="00592DA7" w:rsidRPr="00592DA7" w:rsidRDefault="00592DA7" w:rsidP="00592DA7">
            <w:pPr>
              <w:rPr>
                <w:color w:val="000000"/>
                <w:sz w:val="22"/>
                <w:szCs w:val="22"/>
              </w:rPr>
            </w:pPr>
            <w:r w:rsidRPr="00592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9AE8" w14:textId="77777777" w:rsidR="00592DA7" w:rsidRPr="00592DA7" w:rsidRDefault="00592DA7" w:rsidP="00592DA7">
            <w:pPr>
              <w:rPr>
                <w:color w:val="000000"/>
                <w:sz w:val="22"/>
                <w:szCs w:val="22"/>
              </w:rPr>
            </w:pPr>
            <w:r w:rsidRPr="00592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4EC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5E1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1E7" w14:textId="77777777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8A9A" w14:textId="05EED519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</w:p>
        </w:tc>
      </w:tr>
      <w:tr w:rsidR="00592DA7" w:rsidRPr="00592DA7" w14:paraId="7D54FE22" w14:textId="77777777" w:rsidTr="00162024">
        <w:trPr>
          <w:trHeight w:val="270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2E8A"/>
            <w:noWrap/>
            <w:vAlign w:val="bottom"/>
            <w:hideMark/>
          </w:tcPr>
          <w:p w14:paraId="506C93E6" w14:textId="77777777" w:rsidR="00592DA7" w:rsidRPr="00592DA7" w:rsidRDefault="00592DA7" w:rsidP="00592DA7">
            <w:pPr>
              <w:jc w:val="right"/>
              <w:rPr>
                <w:b/>
                <w:bCs/>
                <w:color w:val="E7E6E6"/>
                <w:sz w:val="22"/>
                <w:szCs w:val="22"/>
              </w:rPr>
            </w:pPr>
            <w:r w:rsidRPr="00592DA7">
              <w:rPr>
                <w:b/>
                <w:bCs/>
                <w:color w:val="E7E6E6"/>
                <w:sz w:val="22"/>
                <w:szCs w:val="22"/>
              </w:rPr>
              <w:t>Időablak(ok) a beállítások élesítéséhez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0A2" w14:textId="77777777" w:rsidR="00592DA7" w:rsidRPr="001F7079" w:rsidRDefault="00592DA7" w:rsidP="00592DA7">
            <w:pPr>
              <w:jc w:val="center"/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2DA7" w:rsidRPr="00592DA7" w14:paraId="4A8333F4" w14:textId="77777777" w:rsidTr="00162024">
        <w:trPr>
          <w:trHeight w:val="27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center"/>
            <w:hideMark/>
          </w:tcPr>
          <w:p w14:paraId="40A66526" w14:textId="763E9249" w:rsidR="00592DA7" w:rsidRPr="001F7079" w:rsidRDefault="001F7079" w:rsidP="00592DA7">
            <w:pPr>
              <w:jc w:val="center"/>
              <w:rPr>
                <w:b/>
                <w:bCs/>
                <w:color w:val="E7E6E6"/>
                <w:sz w:val="22"/>
                <w:szCs w:val="22"/>
                <w:u w:val="single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  <w:u w:val="single"/>
              </w:rPr>
              <w:t>Megjegyzés</w:t>
            </w:r>
          </w:p>
        </w:tc>
      </w:tr>
      <w:tr w:rsidR="00592DA7" w:rsidRPr="00592DA7" w14:paraId="3AD8001C" w14:textId="77777777" w:rsidTr="00B95E40">
        <w:trPr>
          <w:trHeight w:val="66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E69E" w14:textId="336CCEFC" w:rsidR="00592DA7" w:rsidRPr="001F7079" w:rsidRDefault="00592DA7" w:rsidP="00B95E40">
            <w:pPr>
              <w:rPr>
                <w:color w:val="000000"/>
                <w:sz w:val="22"/>
                <w:szCs w:val="22"/>
              </w:rPr>
            </w:pPr>
          </w:p>
        </w:tc>
      </w:tr>
      <w:tr w:rsidR="00592DA7" w:rsidRPr="00592DA7" w14:paraId="211D9D9B" w14:textId="77777777" w:rsidTr="00162024">
        <w:trPr>
          <w:trHeight w:val="27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center"/>
            <w:hideMark/>
          </w:tcPr>
          <w:p w14:paraId="0B88FB4E" w14:textId="7B27BDFE" w:rsidR="00592DA7" w:rsidRPr="001F7079" w:rsidRDefault="00592DA7" w:rsidP="00592DA7">
            <w:pPr>
              <w:jc w:val="center"/>
              <w:rPr>
                <w:b/>
                <w:bCs/>
                <w:color w:val="E7E6E6"/>
                <w:sz w:val="22"/>
                <w:szCs w:val="22"/>
                <w:u w:val="single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  <w:u w:val="single"/>
              </w:rPr>
              <w:t>Kérelem és hozzájárulás</w:t>
            </w:r>
            <w:r w:rsidR="005B4B06">
              <w:rPr>
                <w:b/>
                <w:bCs/>
                <w:color w:val="E7E6E6"/>
                <w:sz w:val="22"/>
                <w:szCs w:val="22"/>
                <w:u w:val="single"/>
              </w:rPr>
              <w:t>*</w:t>
            </w:r>
          </w:p>
        </w:tc>
      </w:tr>
      <w:tr w:rsidR="00592DA7" w:rsidRPr="00592DA7" w14:paraId="4C3BF271" w14:textId="77777777" w:rsidTr="00162024">
        <w:trPr>
          <w:trHeight w:val="27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49D" w14:textId="30AB9A09" w:rsidR="00592DA7" w:rsidRPr="001F7079" w:rsidRDefault="00162024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Alulírott</w:t>
            </w:r>
            <w:r w:rsidR="00592DA7" w:rsidRPr="001F7079">
              <w:rPr>
                <w:color w:val="000000"/>
                <w:sz w:val="22"/>
                <w:szCs w:val="22"/>
              </w:rPr>
              <w:t xml:space="preserve"> a </w:t>
            </w:r>
            <w:proofErr w:type="gramStart"/>
            <w:r w:rsidR="00592DA7" w:rsidRPr="001F7079">
              <w:rPr>
                <w:color w:val="000000"/>
                <w:sz w:val="22"/>
                <w:szCs w:val="22"/>
              </w:rPr>
              <w:t>fent nevezett</w:t>
            </w:r>
            <w:proofErr w:type="gramEnd"/>
            <w:r w:rsidR="00592DA7" w:rsidRPr="001F7079">
              <w:rPr>
                <w:color w:val="000000"/>
                <w:sz w:val="22"/>
                <w:szCs w:val="22"/>
              </w:rPr>
              <w:t xml:space="preserve"> szervezet nevében eljárva kérem a fent nevezett rendszer forgalmának kicsatolását</w:t>
            </w:r>
            <w:r w:rsidR="004A63B6">
              <w:rPr>
                <w:color w:val="000000"/>
                <w:sz w:val="22"/>
                <w:szCs w:val="22"/>
              </w:rPr>
              <w:t xml:space="preserve"> </w:t>
            </w:r>
            <w:r w:rsidRPr="001F7079">
              <w:rPr>
                <w:color w:val="000000"/>
                <w:sz w:val="22"/>
                <w:szCs w:val="22"/>
              </w:rPr>
              <w:t>az EWS rendszer irányába</w:t>
            </w:r>
            <w:r w:rsidR="004A63B6">
              <w:rPr>
                <w:color w:val="000000"/>
                <w:sz w:val="22"/>
                <w:szCs w:val="22"/>
              </w:rPr>
              <w:t xml:space="preserve"> és a rendszer illesztését</w:t>
            </w:r>
            <w:r w:rsidR="00592DA7" w:rsidRPr="001F7079">
              <w:rPr>
                <w:color w:val="000000"/>
                <w:sz w:val="22"/>
                <w:szCs w:val="22"/>
              </w:rPr>
              <w:t>.</w:t>
            </w:r>
          </w:p>
        </w:tc>
      </w:tr>
      <w:tr w:rsidR="00592DA7" w:rsidRPr="00592DA7" w14:paraId="10734219" w14:textId="77777777" w:rsidTr="00DE0997">
        <w:trPr>
          <w:trHeight w:val="270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6DD" w14:textId="43072FAF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Hozzájárulok a forgalom kicsatolásához</w:t>
            </w:r>
            <w:r w:rsidR="00162024" w:rsidRPr="001F7079">
              <w:rPr>
                <w:color w:val="000000"/>
                <w:sz w:val="22"/>
                <w:szCs w:val="22"/>
              </w:rPr>
              <w:t>**</w:t>
            </w:r>
            <w:r w:rsidR="004A63B6">
              <w:rPr>
                <w:color w:val="000000"/>
                <w:sz w:val="22"/>
                <w:szCs w:val="22"/>
              </w:rPr>
              <w:t xml:space="preserve">* </w:t>
            </w:r>
            <w:proofErr w:type="gramStart"/>
            <w:r w:rsidR="004A63B6">
              <w:rPr>
                <w:color w:val="000000"/>
                <w:sz w:val="22"/>
                <w:szCs w:val="22"/>
              </w:rPr>
              <w:t xml:space="preserve">[  </w:t>
            </w:r>
            <w:proofErr w:type="gramEnd"/>
            <w:r w:rsidR="004A63B6">
              <w:rPr>
                <w:color w:val="000000"/>
                <w:sz w:val="22"/>
                <w:szCs w:val="22"/>
              </w:rPr>
              <w:t xml:space="preserve"> ]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FFA6" w14:textId="2BD19A4C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Nem járulok hozzá a forgalom kic</w:t>
            </w:r>
            <w:r w:rsidR="00ED3540" w:rsidRPr="001F7079">
              <w:rPr>
                <w:color w:val="000000"/>
                <w:sz w:val="22"/>
                <w:szCs w:val="22"/>
              </w:rPr>
              <w:t>s</w:t>
            </w:r>
            <w:r w:rsidRPr="001F7079">
              <w:rPr>
                <w:color w:val="000000"/>
                <w:sz w:val="22"/>
                <w:szCs w:val="22"/>
              </w:rPr>
              <w:t>atolásához</w:t>
            </w:r>
            <w:r w:rsidR="00162024" w:rsidRPr="001F7079">
              <w:rPr>
                <w:color w:val="000000"/>
                <w:sz w:val="22"/>
                <w:szCs w:val="22"/>
              </w:rPr>
              <w:t>**</w:t>
            </w:r>
            <w:r w:rsidR="004A63B6">
              <w:rPr>
                <w:color w:val="000000"/>
                <w:sz w:val="22"/>
                <w:szCs w:val="22"/>
              </w:rPr>
              <w:t xml:space="preserve">* </w:t>
            </w:r>
            <w:proofErr w:type="gramStart"/>
            <w:r w:rsidR="004A63B6">
              <w:rPr>
                <w:color w:val="000000"/>
                <w:sz w:val="22"/>
                <w:szCs w:val="22"/>
              </w:rPr>
              <w:t xml:space="preserve">[  </w:t>
            </w:r>
            <w:proofErr w:type="gramEnd"/>
            <w:r w:rsidR="004A63B6">
              <w:rPr>
                <w:color w:val="000000"/>
                <w:sz w:val="22"/>
                <w:szCs w:val="22"/>
              </w:rPr>
              <w:t xml:space="preserve"> ]</w:t>
            </w:r>
          </w:p>
        </w:tc>
      </w:tr>
      <w:tr w:rsidR="00592DA7" w:rsidRPr="00592DA7" w14:paraId="227CAD66" w14:textId="77777777" w:rsidTr="00162024">
        <w:trPr>
          <w:trHeight w:val="27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2E8A"/>
            <w:noWrap/>
            <w:vAlign w:val="center"/>
            <w:hideMark/>
          </w:tcPr>
          <w:p w14:paraId="30BB74CD" w14:textId="3EB0A6E5" w:rsidR="00592DA7" w:rsidRPr="001F7079" w:rsidRDefault="00592DA7" w:rsidP="00592DA7">
            <w:pPr>
              <w:jc w:val="center"/>
              <w:rPr>
                <w:b/>
                <w:bCs/>
                <w:color w:val="E7E6E6"/>
                <w:sz w:val="22"/>
                <w:szCs w:val="22"/>
                <w:u w:val="single"/>
              </w:rPr>
            </w:pPr>
            <w:r w:rsidRPr="001F7079">
              <w:rPr>
                <w:b/>
                <w:bCs/>
                <w:color w:val="E7E6E6"/>
                <w:sz w:val="22"/>
                <w:szCs w:val="22"/>
                <w:u w:val="single"/>
              </w:rPr>
              <w:t>Dátum, aláírás és pecsét</w:t>
            </w:r>
            <w:r w:rsidR="005B4B06">
              <w:rPr>
                <w:b/>
                <w:bCs/>
                <w:color w:val="E7E6E6"/>
                <w:sz w:val="22"/>
                <w:szCs w:val="22"/>
                <w:u w:val="single"/>
              </w:rPr>
              <w:t>*</w:t>
            </w:r>
          </w:p>
        </w:tc>
      </w:tr>
      <w:tr w:rsidR="00592DA7" w:rsidRPr="00592DA7" w14:paraId="6C820308" w14:textId="77777777" w:rsidTr="00DE0997">
        <w:trPr>
          <w:trHeight w:val="639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C20" w14:textId="15F2C741" w:rsidR="00592DA7" w:rsidRPr="001F7079" w:rsidRDefault="00592DA7" w:rsidP="00592DA7">
            <w:pPr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Kelt: …..........................................., 2021. …................. Hó ….... Nap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8B2" w14:textId="77777777" w:rsidR="00592DA7" w:rsidRPr="001F7079" w:rsidRDefault="00592DA7" w:rsidP="00592DA7">
            <w:pPr>
              <w:jc w:val="center"/>
              <w:rPr>
                <w:color w:val="000000"/>
                <w:sz w:val="22"/>
                <w:szCs w:val="22"/>
              </w:rPr>
            </w:pPr>
            <w:r w:rsidRPr="001F7079">
              <w:rPr>
                <w:color w:val="000000"/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</w:tbl>
    <w:p w14:paraId="6FB1D78A" w14:textId="565F6607" w:rsidR="00DF4B13" w:rsidRPr="00247E22" w:rsidRDefault="00994D8E" w:rsidP="004226E6">
      <w:pPr>
        <w:keepNext/>
        <w:pageBreakBefore/>
        <w:spacing w:after="120"/>
        <w:rPr>
          <w:rFonts w:eastAsia="DejaVu Sans"/>
          <w:b/>
          <w:color w:val="000000"/>
          <w:sz w:val="24"/>
          <w:szCs w:val="24"/>
        </w:rPr>
      </w:pPr>
      <w:r w:rsidRPr="00247E22">
        <w:rPr>
          <w:rFonts w:eastAsia="DejaVu Sans"/>
          <w:b/>
          <w:color w:val="000000"/>
          <w:sz w:val="24"/>
          <w:szCs w:val="24"/>
        </w:rPr>
        <w:lastRenderedPageBreak/>
        <w:t>Kitöltési segédlet</w:t>
      </w:r>
    </w:p>
    <w:p w14:paraId="037CB8D2" w14:textId="32E022F4" w:rsidR="002053E9" w:rsidRPr="00451982" w:rsidRDefault="00DF4B13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Cs/>
          <w:color w:val="000000"/>
          <w:sz w:val="18"/>
          <w:szCs w:val="18"/>
        </w:rPr>
        <w:t>Az űrlap alkalmas a</w:t>
      </w:r>
      <w:r w:rsidR="005B4B06">
        <w:rPr>
          <w:rFonts w:eastAsia="DejaVu Sans"/>
          <w:bCs/>
          <w:color w:val="000000"/>
          <w:sz w:val="18"/>
          <w:szCs w:val="18"/>
        </w:rPr>
        <w:t>z EWS-</w:t>
      </w:r>
      <w:proofErr w:type="spellStart"/>
      <w:r w:rsidR="005B4B06">
        <w:rPr>
          <w:rFonts w:eastAsia="DejaVu Sans"/>
          <w:bCs/>
          <w:color w:val="000000"/>
          <w:sz w:val="18"/>
          <w:szCs w:val="18"/>
        </w:rPr>
        <w:t>hez</w:t>
      </w:r>
      <w:proofErr w:type="spellEnd"/>
      <w:r w:rsidRPr="00451982">
        <w:rPr>
          <w:rFonts w:eastAsia="DejaVu Sans"/>
          <w:bCs/>
          <w:color w:val="000000"/>
          <w:sz w:val="18"/>
          <w:szCs w:val="18"/>
        </w:rPr>
        <w:t xml:space="preserve"> csatlakozó rendszerek </w:t>
      </w:r>
      <w:r w:rsidR="002053E9" w:rsidRPr="00451982">
        <w:rPr>
          <w:rFonts w:eastAsia="DejaVu Sans"/>
          <w:bCs/>
          <w:color w:val="000000"/>
          <w:sz w:val="18"/>
          <w:szCs w:val="18"/>
        </w:rPr>
        <w:t xml:space="preserve">feltétlenül </w:t>
      </w:r>
      <w:r w:rsidRPr="00451982">
        <w:rPr>
          <w:rFonts w:eastAsia="DejaVu Sans"/>
          <w:bCs/>
          <w:color w:val="000000"/>
          <w:sz w:val="18"/>
          <w:szCs w:val="18"/>
        </w:rPr>
        <w:t xml:space="preserve">szükséges alapadatainak a rögzítésére </w:t>
      </w:r>
      <w:r w:rsidR="00162024" w:rsidRPr="00451982">
        <w:rPr>
          <w:rFonts w:eastAsia="DejaVu Sans"/>
          <w:bCs/>
          <w:color w:val="000000"/>
          <w:sz w:val="18"/>
          <w:szCs w:val="18"/>
        </w:rPr>
        <w:t>és a NISZ felé a forgalom kicsatolásának</w:t>
      </w:r>
      <w:r w:rsidR="004A63B6" w:rsidRPr="00451982">
        <w:rPr>
          <w:rFonts w:eastAsia="DejaVu Sans"/>
          <w:bCs/>
          <w:color w:val="000000"/>
          <w:sz w:val="18"/>
          <w:szCs w:val="18"/>
        </w:rPr>
        <w:t xml:space="preserve"> és az NKI irányába a rendszer EWS-</w:t>
      </w:r>
      <w:proofErr w:type="spellStart"/>
      <w:r w:rsidR="004A63B6" w:rsidRPr="00451982">
        <w:rPr>
          <w:rFonts w:eastAsia="DejaVu Sans"/>
          <w:bCs/>
          <w:color w:val="000000"/>
          <w:sz w:val="18"/>
          <w:szCs w:val="18"/>
        </w:rPr>
        <w:t>hez</w:t>
      </w:r>
      <w:proofErr w:type="spellEnd"/>
      <w:r w:rsidR="004A63B6" w:rsidRPr="00451982">
        <w:rPr>
          <w:rFonts w:eastAsia="DejaVu Sans"/>
          <w:bCs/>
          <w:color w:val="000000"/>
          <w:sz w:val="18"/>
          <w:szCs w:val="18"/>
        </w:rPr>
        <w:t xml:space="preserve"> csatolásának</w:t>
      </w:r>
      <w:r w:rsidR="00162024" w:rsidRPr="00451982">
        <w:rPr>
          <w:rFonts w:eastAsia="DejaVu Sans"/>
          <w:bCs/>
          <w:color w:val="000000"/>
          <w:sz w:val="18"/>
          <w:szCs w:val="18"/>
        </w:rPr>
        <w:t xml:space="preserve"> kérelmezésére</w:t>
      </w:r>
      <w:r w:rsidRPr="00451982">
        <w:rPr>
          <w:rFonts w:eastAsia="DejaVu Sans"/>
          <w:bCs/>
          <w:color w:val="000000"/>
          <w:sz w:val="18"/>
          <w:szCs w:val="18"/>
        </w:rPr>
        <w:t>.</w:t>
      </w:r>
      <w:r w:rsidR="007B30C4" w:rsidRPr="00451982">
        <w:rPr>
          <w:rFonts w:eastAsia="DejaVu Sans"/>
          <w:bCs/>
          <w:color w:val="000000"/>
          <w:sz w:val="18"/>
          <w:szCs w:val="18"/>
        </w:rPr>
        <w:t xml:space="preserve"> </w:t>
      </w:r>
      <w:r w:rsidR="00E31AB7" w:rsidRPr="00451982">
        <w:rPr>
          <w:rFonts w:eastAsia="DejaVu Sans"/>
          <w:bCs/>
          <w:color w:val="000000"/>
          <w:sz w:val="18"/>
          <w:szCs w:val="18"/>
        </w:rPr>
        <w:t xml:space="preserve">Az </w:t>
      </w:r>
      <w:r w:rsidR="007B30C4" w:rsidRPr="00451982">
        <w:rPr>
          <w:rFonts w:eastAsia="DejaVu Sans"/>
          <w:bCs/>
          <w:color w:val="000000"/>
          <w:sz w:val="18"/>
          <w:szCs w:val="18"/>
        </w:rPr>
        <w:t xml:space="preserve">űrlap adat részeit </w:t>
      </w:r>
      <w:r w:rsidR="005B4B06">
        <w:rPr>
          <w:rFonts w:eastAsia="DejaVu Sans"/>
          <w:bCs/>
          <w:color w:val="000000"/>
          <w:sz w:val="18"/>
          <w:szCs w:val="18"/>
        </w:rPr>
        <w:t>kérjük</w:t>
      </w:r>
      <w:r w:rsidR="007B30C4" w:rsidRPr="00451982">
        <w:rPr>
          <w:rFonts w:eastAsia="DejaVu Sans"/>
          <w:bCs/>
          <w:color w:val="000000"/>
          <w:sz w:val="18"/>
          <w:szCs w:val="18"/>
        </w:rPr>
        <w:t xml:space="preserve"> </w:t>
      </w:r>
      <w:r w:rsidR="007B30C4" w:rsidRPr="005B4B06">
        <w:rPr>
          <w:rFonts w:eastAsia="DejaVu Sans"/>
          <w:b/>
          <w:color w:val="000000"/>
          <w:sz w:val="18"/>
          <w:szCs w:val="18"/>
        </w:rPr>
        <w:t>szövegszerkesztővel</w:t>
      </w:r>
      <w:r w:rsidR="007B30C4" w:rsidRPr="00451982">
        <w:rPr>
          <w:rFonts w:eastAsia="DejaVu Sans"/>
          <w:bCs/>
          <w:color w:val="000000"/>
          <w:sz w:val="18"/>
          <w:szCs w:val="18"/>
        </w:rPr>
        <w:t xml:space="preserve"> kitölteni, majd kinyomtatva, aláírva, lepecsételve és </w:t>
      </w:r>
      <w:proofErr w:type="spellStart"/>
      <w:proofErr w:type="gramStart"/>
      <w:r w:rsidR="007B30C4" w:rsidRPr="005B4B06">
        <w:rPr>
          <w:rFonts w:eastAsia="DejaVu Sans"/>
          <w:b/>
          <w:color w:val="000000"/>
          <w:sz w:val="18"/>
          <w:szCs w:val="18"/>
        </w:rPr>
        <w:t>bescannelve</w:t>
      </w:r>
      <w:proofErr w:type="spellEnd"/>
      <w:proofErr w:type="gramEnd"/>
      <w:r w:rsidR="007B30C4" w:rsidRPr="00451982">
        <w:rPr>
          <w:rFonts w:eastAsia="DejaVu Sans"/>
          <w:bCs/>
          <w:color w:val="000000"/>
          <w:sz w:val="18"/>
          <w:szCs w:val="18"/>
        </w:rPr>
        <w:t xml:space="preserve"> valamint a </w:t>
      </w:r>
      <w:r w:rsidR="007B30C4" w:rsidRPr="005B4B06">
        <w:rPr>
          <w:rFonts w:eastAsia="DejaVu Sans"/>
          <w:b/>
          <w:color w:val="000000"/>
          <w:sz w:val="18"/>
          <w:szCs w:val="18"/>
        </w:rPr>
        <w:t>szerkeszthető példányt</w:t>
      </w:r>
      <w:r w:rsidR="007B30C4" w:rsidRPr="00451982">
        <w:rPr>
          <w:rFonts w:eastAsia="DejaVu Sans"/>
          <w:bCs/>
          <w:color w:val="000000"/>
          <w:sz w:val="18"/>
          <w:szCs w:val="18"/>
        </w:rPr>
        <w:t xml:space="preserve"> is becsatolva a két dokumentumot eljuttatni az NBSZ-NKI és a NISZ részére</w:t>
      </w:r>
      <w:r w:rsidR="005B4B06">
        <w:rPr>
          <w:rFonts w:eastAsia="DejaVu Sans"/>
          <w:bCs/>
          <w:color w:val="000000"/>
          <w:sz w:val="18"/>
          <w:szCs w:val="18"/>
        </w:rPr>
        <w:t xml:space="preserve"> az alul jelzett elérhetőségekre</w:t>
      </w:r>
      <w:r w:rsidR="007B30C4" w:rsidRPr="00451982">
        <w:rPr>
          <w:rFonts w:eastAsia="DejaVu Sans"/>
          <w:bCs/>
          <w:color w:val="000000"/>
          <w:sz w:val="18"/>
          <w:szCs w:val="18"/>
        </w:rPr>
        <w:t xml:space="preserve">. </w:t>
      </w:r>
      <w:r w:rsidR="001F7079" w:rsidRPr="00451982">
        <w:rPr>
          <w:rFonts w:eastAsia="DejaVu Sans"/>
          <w:bCs/>
          <w:color w:val="000000"/>
          <w:sz w:val="18"/>
          <w:szCs w:val="18"/>
        </w:rPr>
        <w:t xml:space="preserve">Az űrlapot rendszereként (EIR) </w:t>
      </w:r>
      <w:r w:rsidR="005B4B06">
        <w:rPr>
          <w:rFonts w:eastAsia="DejaVu Sans"/>
          <w:bCs/>
          <w:color w:val="000000"/>
          <w:sz w:val="18"/>
          <w:szCs w:val="18"/>
        </w:rPr>
        <w:t>kérjük</w:t>
      </w:r>
      <w:r w:rsidR="001F7079" w:rsidRPr="00451982">
        <w:rPr>
          <w:rFonts w:eastAsia="DejaVu Sans"/>
          <w:bCs/>
          <w:color w:val="000000"/>
          <w:sz w:val="18"/>
          <w:szCs w:val="18"/>
        </w:rPr>
        <w:t xml:space="preserve"> megküldeni.</w:t>
      </w:r>
    </w:p>
    <w:p w14:paraId="297A3974" w14:textId="1108BCBC" w:rsidR="007B30C4" w:rsidRPr="00451982" w:rsidRDefault="007B30C4" w:rsidP="00DE0997">
      <w:pPr>
        <w:spacing w:before="120"/>
        <w:jc w:val="both"/>
        <w:rPr>
          <w:rFonts w:eastAsia="DejaVu Sans"/>
          <w:b/>
          <w:color w:val="000000"/>
          <w:sz w:val="18"/>
          <w:szCs w:val="18"/>
          <w:u w:val="single"/>
        </w:rPr>
      </w:pPr>
      <w:r w:rsidRPr="009E2E0B">
        <w:rPr>
          <w:rFonts w:eastAsia="DejaVu Sans"/>
          <w:b/>
          <w:color w:val="000000"/>
          <w:u w:val="single"/>
        </w:rPr>
        <w:t>Jelölések az űrlapon</w:t>
      </w:r>
    </w:p>
    <w:p w14:paraId="7EAC3AA7" w14:textId="2713ACF8" w:rsidR="00DF4B13" w:rsidRPr="00451982" w:rsidRDefault="00247E22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Cs/>
          <w:color w:val="000000"/>
          <w:sz w:val="18"/>
          <w:szCs w:val="18"/>
        </w:rPr>
        <w:t xml:space="preserve">* </w:t>
      </w:r>
      <w:r w:rsidR="00592DA7" w:rsidRPr="00451982">
        <w:rPr>
          <w:rFonts w:eastAsia="DejaVu Sans"/>
          <w:bCs/>
          <w:color w:val="000000"/>
          <w:sz w:val="18"/>
          <w:szCs w:val="18"/>
        </w:rPr>
        <w:t xml:space="preserve">Az egy csillaggal jelölt adatok kitöltése </w:t>
      </w:r>
      <w:r w:rsidR="00592DA7" w:rsidRPr="00451982">
        <w:rPr>
          <w:rFonts w:eastAsia="DejaVu Sans"/>
          <w:b/>
          <w:color w:val="000000"/>
          <w:sz w:val="18"/>
          <w:szCs w:val="18"/>
        </w:rPr>
        <w:t>elengedhetetlen</w:t>
      </w:r>
      <w:r w:rsidR="00592DA7" w:rsidRPr="00451982">
        <w:rPr>
          <w:rFonts w:eastAsia="DejaVu Sans"/>
          <w:bCs/>
          <w:color w:val="000000"/>
          <w:sz w:val="18"/>
          <w:szCs w:val="18"/>
        </w:rPr>
        <w:t xml:space="preserve"> a sikeres csatlakozáshoz</w:t>
      </w:r>
      <w:r w:rsidRPr="00451982">
        <w:rPr>
          <w:rFonts w:eastAsia="DejaVu Sans"/>
          <w:bCs/>
          <w:color w:val="000000"/>
          <w:sz w:val="18"/>
          <w:szCs w:val="18"/>
        </w:rPr>
        <w:t>.</w:t>
      </w:r>
    </w:p>
    <w:p w14:paraId="1BCD777F" w14:textId="1A72CC39" w:rsidR="00592DA7" w:rsidRPr="00451982" w:rsidRDefault="00592DA7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Cs/>
          <w:color w:val="000000"/>
          <w:sz w:val="18"/>
          <w:szCs w:val="18"/>
        </w:rPr>
        <w:t xml:space="preserve">** A két csillaggal jelölt adatoknál </w:t>
      </w:r>
      <w:r w:rsidRPr="00451982">
        <w:rPr>
          <w:rFonts w:eastAsia="DejaVu Sans"/>
          <w:b/>
          <w:color w:val="000000"/>
          <w:sz w:val="18"/>
          <w:szCs w:val="18"/>
        </w:rPr>
        <w:t>egyértelműen jelölni kell</w:t>
      </w:r>
      <w:r w:rsidRPr="00451982">
        <w:rPr>
          <w:rFonts w:eastAsia="DejaVu Sans"/>
          <w:bCs/>
          <w:color w:val="000000"/>
          <w:sz w:val="18"/>
          <w:szCs w:val="18"/>
        </w:rPr>
        <w:t xml:space="preserve"> a </w:t>
      </w:r>
      <w:r w:rsidR="00ED3540" w:rsidRPr="00451982">
        <w:rPr>
          <w:rFonts w:eastAsia="DejaVu Sans"/>
          <w:bCs/>
          <w:color w:val="000000"/>
          <w:sz w:val="18"/>
          <w:szCs w:val="18"/>
        </w:rPr>
        <w:t>választ törléssel vagy aláhúzással</w:t>
      </w:r>
    </w:p>
    <w:p w14:paraId="411169C5" w14:textId="7642FF1D" w:rsidR="00ED3540" w:rsidRPr="00451982" w:rsidRDefault="00ED3540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Cs/>
          <w:color w:val="000000"/>
          <w:sz w:val="18"/>
          <w:szCs w:val="18"/>
        </w:rPr>
        <w:t>*** A három csillaggal jelölt két mezőnél a két opció</w:t>
      </w:r>
      <w:r w:rsidR="001F7079" w:rsidRPr="00451982">
        <w:rPr>
          <w:rFonts w:eastAsia="DejaVu Sans"/>
          <w:bCs/>
          <w:color w:val="000000"/>
          <w:sz w:val="18"/>
          <w:szCs w:val="18"/>
        </w:rPr>
        <w:t xml:space="preserve"> közül ikszel </w:t>
      </w:r>
      <w:r w:rsidR="001F7079" w:rsidRPr="00451982">
        <w:rPr>
          <w:rFonts w:eastAsia="DejaVu Sans"/>
          <w:b/>
          <w:color w:val="000000"/>
          <w:sz w:val="18"/>
          <w:szCs w:val="18"/>
        </w:rPr>
        <w:t>egyet ki kell választani</w:t>
      </w:r>
      <w:r w:rsidRPr="00451982">
        <w:rPr>
          <w:rFonts w:eastAsia="DejaVu Sans"/>
          <w:bCs/>
          <w:color w:val="000000"/>
          <w:sz w:val="18"/>
          <w:szCs w:val="18"/>
        </w:rPr>
        <w:t xml:space="preserve">. Ha </w:t>
      </w:r>
      <w:r w:rsidR="001F7079" w:rsidRPr="00451982">
        <w:rPr>
          <w:rFonts w:eastAsia="DejaVu Sans"/>
          <w:bCs/>
          <w:color w:val="000000"/>
          <w:sz w:val="18"/>
          <w:szCs w:val="18"/>
        </w:rPr>
        <w:t>egyik opció sem jelölhető meg</w:t>
      </w:r>
      <w:r w:rsidRPr="00451982">
        <w:rPr>
          <w:rFonts w:eastAsia="DejaVu Sans"/>
          <w:bCs/>
          <w:color w:val="000000"/>
          <w:sz w:val="18"/>
          <w:szCs w:val="18"/>
        </w:rPr>
        <w:t xml:space="preserve">, azt a megjegyzés mezőben kell magyarázni. </w:t>
      </w:r>
    </w:p>
    <w:p w14:paraId="7D24E93E" w14:textId="3269E1F0" w:rsidR="00DF4B13" w:rsidRPr="009E2E0B" w:rsidRDefault="00592DA7" w:rsidP="00DE0997">
      <w:pPr>
        <w:spacing w:before="120"/>
        <w:jc w:val="both"/>
        <w:rPr>
          <w:rFonts w:eastAsia="DejaVu Sans"/>
          <w:b/>
          <w:color w:val="000000"/>
          <w:u w:val="single"/>
        </w:rPr>
      </w:pPr>
      <w:r w:rsidRPr="009E2E0B">
        <w:rPr>
          <w:rFonts w:eastAsia="DejaVu Sans"/>
          <w:b/>
          <w:color w:val="000000"/>
          <w:u w:val="single"/>
        </w:rPr>
        <w:t>Mezők magyarázata</w:t>
      </w:r>
    </w:p>
    <w:p w14:paraId="554866FC" w14:textId="6B8E919D" w:rsidR="00592DA7" w:rsidRPr="00451982" w:rsidRDefault="00ED3540" w:rsidP="00451982">
      <w:pPr>
        <w:jc w:val="both"/>
        <w:rPr>
          <w:rFonts w:eastAsia="DejaVu Sans"/>
          <w:b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>Intézmény neve</w:t>
      </w:r>
      <w:r w:rsidR="008137FD" w:rsidRPr="00451982">
        <w:rPr>
          <w:rFonts w:eastAsia="DejaVu Sans"/>
          <w:b/>
          <w:color w:val="000000"/>
          <w:sz w:val="18"/>
          <w:szCs w:val="18"/>
        </w:rPr>
        <w:t xml:space="preserve">: </w:t>
      </w:r>
      <w:r w:rsidR="008137FD" w:rsidRPr="00451982">
        <w:rPr>
          <w:rFonts w:eastAsia="DejaVu Sans"/>
          <w:bCs/>
          <w:color w:val="000000"/>
          <w:sz w:val="18"/>
          <w:szCs w:val="18"/>
        </w:rPr>
        <w:t>a rendszerért felelős szerv hivatalos neve</w:t>
      </w:r>
    </w:p>
    <w:p w14:paraId="47FDA9A7" w14:textId="444D0CA1" w:rsidR="00ED3540" w:rsidRPr="00451982" w:rsidRDefault="008137FD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 xml:space="preserve">Üzemeltető szervezet neve: </w:t>
      </w:r>
      <w:r w:rsidRPr="00451982">
        <w:rPr>
          <w:rFonts w:eastAsia="DejaVu Sans"/>
          <w:bCs/>
          <w:color w:val="000000"/>
          <w:sz w:val="18"/>
          <w:szCs w:val="18"/>
        </w:rPr>
        <w:t>amennyiben eltér a rendszerért felelőstől, kérjük tüntessék fel az üzemeltető szervet is.</w:t>
      </w:r>
    </w:p>
    <w:p w14:paraId="0567D851" w14:textId="7A6269F4" w:rsidR="00ED3540" w:rsidRPr="00451982" w:rsidRDefault="00ED3540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>Projekt KÖFOP azonosító</w:t>
      </w:r>
      <w:r w:rsidR="008137FD" w:rsidRPr="00451982">
        <w:rPr>
          <w:rFonts w:eastAsia="DejaVu Sans"/>
          <w:b/>
          <w:color w:val="000000"/>
          <w:sz w:val="18"/>
          <w:szCs w:val="18"/>
        </w:rPr>
        <w:t xml:space="preserve">: </w:t>
      </w:r>
      <w:r w:rsidR="008137FD" w:rsidRPr="00451982">
        <w:rPr>
          <w:rFonts w:eastAsia="DejaVu Sans"/>
          <w:bCs/>
          <w:color w:val="000000"/>
          <w:sz w:val="18"/>
          <w:szCs w:val="18"/>
        </w:rPr>
        <w:t>amennyiben a rendszer KÖFOP pályázati forrásból valósult meg, akkor kérjük írja be a projekt azonosítóját.</w:t>
      </w:r>
    </w:p>
    <w:p w14:paraId="160FBC87" w14:textId="5649CDB7" w:rsidR="00ED3540" w:rsidRDefault="00ED3540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>Rendszer rövid neve</w:t>
      </w:r>
      <w:r w:rsidR="008137FD" w:rsidRPr="00451982">
        <w:rPr>
          <w:rFonts w:eastAsia="DejaVu Sans"/>
          <w:b/>
          <w:color w:val="000000"/>
          <w:sz w:val="18"/>
          <w:szCs w:val="18"/>
        </w:rPr>
        <w:t xml:space="preserve">: </w:t>
      </w:r>
      <w:r w:rsidR="008137FD" w:rsidRPr="00451982">
        <w:rPr>
          <w:rFonts w:eastAsia="DejaVu Sans"/>
          <w:bCs/>
          <w:color w:val="000000"/>
          <w:sz w:val="18"/>
          <w:szCs w:val="18"/>
        </w:rPr>
        <w:t>a rövid név segíti és egyszerűsíti a rendszer elnevezését.</w:t>
      </w:r>
    </w:p>
    <w:p w14:paraId="6865B820" w14:textId="52636054" w:rsidR="009D63CA" w:rsidRDefault="00B95E40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B95E40">
        <w:rPr>
          <w:rFonts w:eastAsia="DejaVu Sans"/>
          <w:b/>
          <w:color w:val="000000"/>
          <w:sz w:val="18"/>
          <w:szCs w:val="18"/>
        </w:rPr>
        <w:t xml:space="preserve">A rendszer </w:t>
      </w:r>
      <w:proofErr w:type="gramStart"/>
      <w:r w:rsidRPr="00B95E40">
        <w:rPr>
          <w:rFonts w:eastAsia="DejaVu Sans"/>
          <w:b/>
          <w:color w:val="000000"/>
          <w:sz w:val="18"/>
          <w:szCs w:val="18"/>
        </w:rPr>
        <w:t>éles?</w:t>
      </w:r>
      <w:r w:rsidR="009D63CA" w:rsidRPr="009D63CA">
        <w:rPr>
          <w:rFonts w:eastAsia="DejaVu Sans"/>
          <w:b/>
          <w:color w:val="000000"/>
          <w:sz w:val="18"/>
          <w:szCs w:val="18"/>
        </w:rPr>
        <w:t>:</w:t>
      </w:r>
      <w:proofErr w:type="gramEnd"/>
      <w:r w:rsidR="009D63CA">
        <w:rPr>
          <w:rFonts w:eastAsia="DejaVu Sans"/>
          <w:bCs/>
          <w:color w:val="000000"/>
          <w:sz w:val="18"/>
          <w:szCs w:val="18"/>
        </w:rPr>
        <w:t xml:space="preserve"> A rendszer jelenleg már elérhető publikusan (az érintettek számára) a nyílt internet irányából?</w:t>
      </w:r>
    </w:p>
    <w:p w14:paraId="35F262E8" w14:textId="117FB313" w:rsidR="00B95E40" w:rsidRDefault="00B95E40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B95E40">
        <w:rPr>
          <w:rFonts w:eastAsia="DejaVu Sans"/>
          <w:b/>
          <w:color w:val="000000"/>
          <w:sz w:val="18"/>
          <w:szCs w:val="18"/>
        </w:rPr>
        <w:t>Az rendszer éles szolgáltatásait nagyságrendileg igénybe vevő felhasználói számossága</w:t>
      </w:r>
      <w:r>
        <w:rPr>
          <w:rFonts w:eastAsia="DejaVu Sans"/>
          <w:bCs/>
          <w:color w:val="000000"/>
          <w:sz w:val="18"/>
          <w:szCs w:val="18"/>
        </w:rPr>
        <w:t xml:space="preserve">: naponta körülbelül hány aktív </w:t>
      </w:r>
      <w:proofErr w:type="spellStart"/>
      <w:r>
        <w:rPr>
          <w:rFonts w:eastAsia="DejaVu Sans"/>
          <w:bCs/>
          <w:color w:val="000000"/>
          <w:sz w:val="18"/>
          <w:szCs w:val="18"/>
        </w:rPr>
        <w:t>user</w:t>
      </w:r>
      <w:proofErr w:type="spellEnd"/>
      <w:r>
        <w:rPr>
          <w:rFonts w:eastAsia="DejaVu Sans"/>
          <w:bCs/>
          <w:color w:val="000000"/>
          <w:sz w:val="18"/>
          <w:szCs w:val="18"/>
        </w:rPr>
        <w:t xml:space="preserve"> használja a publikus szolgáltatást?</w:t>
      </w:r>
    </w:p>
    <w:p w14:paraId="6B05A429" w14:textId="6A60BBFB" w:rsidR="00DE0997" w:rsidRPr="00DE0997" w:rsidRDefault="00DE0997" w:rsidP="00451982">
      <w:pPr>
        <w:jc w:val="both"/>
        <w:rPr>
          <w:rFonts w:eastAsia="DejaVu Sans"/>
          <w:b/>
          <w:bCs/>
          <w:color w:val="000000" w:themeColor="text1"/>
          <w:sz w:val="18"/>
          <w:szCs w:val="18"/>
        </w:rPr>
      </w:pPr>
      <w:r w:rsidRPr="00DE0997">
        <w:rPr>
          <w:rFonts w:eastAsia="DejaVu Sans"/>
          <w:b/>
          <w:bCs/>
          <w:color w:val="000000" w:themeColor="text1"/>
          <w:sz w:val="18"/>
          <w:szCs w:val="18"/>
        </w:rPr>
        <w:t xml:space="preserve">A rendszer biztonsági osztálya (S/B/R): </w:t>
      </w:r>
      <w:r w:rsidRPr="00DE0997">
        <w:rPr>
          <w:rFonts w:eastAsia="DejaVu Sans"/>
          <w:color w:val="000000" w:themeColor="text1"/>
          <w:sz w:val="18"/>
          <w:szCs w:val="18"/>
        </w:rPr>
        <w:t xml:space="preserve">A rendszer </w:t>
      </w:r>
      <w:proofErr w:type="spellStart"/>
      <w:r w:rsidRPr="00DE0997">
        <w:rPr>
          <w:rFonts w:eastAsia="DejaVu Sans"/>
          <w:color w:val="000000" w:themeColor="text1"/>
          <w:sz w:val="18"/>
          <w:szCs w:val="18"/>
        </w:rPr>
        <w:t>Ibtv</w:t>
      </w:r>
      <w:proofErr w:type="spellEnd"/>
      <w:r w:rsidRPr="00DE0997">
        <w:rPr>
          <w:rFonts w:eastAsia="DejaVu Sans"/>
          <w:color w:val="000000" w:themeColor="text1"/>
          <w:sz w:val="18"/>
          <w:szCs w:val="18"/>
        </w:rPr>
        <w:t>. szerinti biztosági osztályai Sértetlenség/Bizalmasság/Rendelkezésre állás sorrendben</w:t>
      </w:r>
    </w:p>
    <w:p w14:paraId="36C1CD41" w14:textId="22D54631" w:rsidR="00DE0997" w:rsidRPr="009E2E0B" w:rsidRDefault="00DE0997" w:rsidP="00451982">
      <w:pPr>
        <w:jc w:val="both"/>
        <w:rPr>
          <w:rFonts w:eastAsia="DejaVu Sans"/>
          <w:color w:val="000000" w:themeColor="text1"/>
          <w:sz w:val="14"/>
          <w:szCs w:val="14"/>
        </w:rPr>
      </w:pPr>
      <w:r w:rsidRPr="00DE0997">
        <w:rPr>
          <w:rFonts w:eastAsia="DejaVu Sans"/>
          <w:b/>
          <w:bCs/>
          <w:color w:val="000000" w:themeColor="text1"/>
          <w:sz w:val="18"/>
          <w:szCs w:val="18"/>
        </w:rPr>
        <w:t xml:space="preserve">Kezel a rendszer személyes </w:t>
      </w:r>
      <w:r w:rsidR="009E2E0B" w:rsidRPr="00DE0997">
        <w:rPr>
          <w:rFonts w:eastAsia="DejaVu Sans"/>
          <w:b/>
          <w:bCs/>
          <w:color w:val="000000" w:themeColor="text1"/>
          <w:sz w:val="18"/>
          <w:szCs w:val="18"/>
        </w:rPr>
        <w:t>adatot?</w:t>
      </w:r>
      <w:r w:rsidRPr="00DE0997">
        <w:rPr>
          <w:rFonts w:eastAsia="DejaVu Sans"/>
          <w:b/>
          <w:bCs/>
          <w:color w:val="000000" w:themeColor="text1"/>
          <w:sz w:val="18"/>
          <w:szCs w:val="18"/>
        </w:rPr>
        <w:t xml:space="preserve"> </w:t>
      </w:r>
      <w:r w:rsidR="009E2E0B" w:rsidRPr="009E2E0B">
        <w:rPr>
          <w:rFonts w:eastAsia="DejaVu Sans"/>
          <w:color w:val="000000" w:themeColor="text1"/>
          <w:sz w:val="18"/>
          <w:szCs w:val="18"/>
        </w:rPr>
        <w:t>F</w:t>
      </w:r>
      <w:r w:rsidRPr="009E2E0B">
        <w:rPr>
          <w:rFonts w:eastAsia="DejaVu Sans"/>
          <w:color w:val="000000" w:themeColor="text1"/>
          <w:sz w:val="18"/>
          <w:szCs w:val="18"/>
        </w:rPr>
        <w:t xml:space="preserve">ontos információ a szabálykészlet kialakításánál, hogy az </w:t>
      </w:r>
      <w:proofErr w:type="spellStart"/>
      <w:r w:rsidRPr="009E2E0B">
        <w:rPr>
          <w:rFonts w:eastAsia="DejaVu Sans"/>
          <w:color w:val="000000" w:themeColor="text1"/>
          <w:sz w:val="18"/>
          <w:szCs w:val="18"/>
        </w:rPr>
        <w:t>Infotv</w:t>
      </w:r>
      <w:proofErr w:type="spellEnd"/>
      <w:r w:rsidRPr="009E2E0B">
        <w:rPr>
          <w:rFonts w:eastAsia="DejaVu Sans"/>
          <w:color w:val="000000" w:themeColor="text1"/>
          <w:sz w:val="18"/>
          <w:szCs w:val="18"/>
        </w:rPr>
        <w:t>. szerinti személyes adatot kezel-e a rendszer?</w:t>
      </w:r>
    </w:p>
    <w:p w14:paraId="3FEB90CF" w14:textId="6FD6B8B3" w:rsidR="00DD0999" w:rsidRPr="00451982" w:rsidRDefault="00DD0999" w:rsidP="00451982">
      <w:pPr>
        <w:jc w:val="both"/>
        <w:rPr>
          <w:rFonts w:eastAsia="DejaVu Sans"/>
          <w:b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>Az A vagy a B opció között egyet</w:t>
      </w:r>
      <w:r w:rsidR="007B30C4" w:rsidRPr="00451982">
        <w:rPr>
          <w:rFonts w:eastAsia="DejaVu Sans"/>
          <w:b/>
          <w:color w:val="000000"/>
          <w:sz w:val="18"/>
          <w:szCs w:val="18"/>
        </w:rPr>
        <w:t xml:space="preserve"> ki</w:t>
      </w:r>
      <w:r w:rsidRPr="00451982">
        <w:rPr>
          <w:rFonts w:eastAsia="DejaVu Sans"/>
          <w:b/>
          <w:color w:val="000000"/>
          <w:sz w:val="18"/>
          <w:szCs w:val="18"/>
        </w:rPr>
        <w:t xml:space="preserve"> kell választani.</w:t>
      </w:r>
    </w:p>
    <w:p w14:paraId="102DA95A" w14:textId="14B2C5AA" w:rsidR="00ED3540" w:rsidRPr="00451982" w:rsidRDefault="00ED3540" w:rsidP="00451982">
      <w:pPr>
        <w:jc w:val="both"/>
        <w:rPr>
          <w:rFonts w:eastAsia="DejaVu Sans"/>
          <w:b/>
          <w:color w:val="000000"/>
          <w:sz w:val="18"/>
          <w:szCs w:val="18"/>
        </w:rPr>
      </w:pPr>
      <w:proofErr w:type="gramStart"/>
      <w:r w:rsidRPr="00451982">
        <w:rPr>
          <w:rFonts w:eastAsia="DejaVu Sans"/>
          <w:b/>
          <w:color w:val="000000"/>
          <w:sz w:val="18"/>
          <w:szCs w:val="18"/>
        </w:rPr>
        <w:t>A</w:t>
      </w:r>
      <w:proofErr w:type="gramEnd"/>
      <w:r w:rsidRPr="00451982">
        <w:rPr>
          <w:rFonts w:eastAsia="DejaVu Sans"/>
          <w:b/>
          <w:color w:val="000000"/>
          <w:sz w:val="18"/>
          <w:szCs w:val="18"/>
        </w:rPr>
        <w:t xml:space="preserve"> opció: </w:t>
      </w:r>
      <w:r w:rsidRPr="00451982">
        <w:rPr>
          <w:rFonts w:eastAsia="DejaVu Sans"/>
          <w:bCs/>
          <w:color w:val="000000"/>
          <w:sz w:val="18"/>
          <w:szCs w:val="18"/>
        </w:rPr>
        <w:t xml:space="preserve">A rendszer a NISZ-KAK-ban található, az SSL </w:t>
      </w:r>
      <w:proofErr w:type="spellStart"/>
      <w:r w:rsidRPr="00451982">
        <w:rPr>
          <w:rFonts w:eastAsia="DejaVu Sans"/>
          <w:bCs/>
          <w:color w:val="000000"/>
          <w:sz w:val="18"/>
          <w:szCs w:val="18"/>
        </w:rPr>
        <w:t>terminálás</w:t>
      </w:r>
      <w:proofErr w:type="spellEnd"/>
      <w:r w:rsidRPr="00451982">
        <w:rPr>
          <w:rFonts w:eastAsia="DejaVu Sans"/>
          <w:bCs/>
          <w:color w:val="000000"/>
          <w:sz w:val="18"/>
          <w:szCs w:val="18"/>
        </w:rPr>
        <w:t xml:space="preserve"> a NISZ KAK</w:t>
      </w:r>
      <w:r w:rsidR="00C15F29" w:rsidRPr="00451982">
        <w:rPr>
          <w:rFonts w:eastAsia="DejaVu Sans"/>
          <w:bCs/>
          <w:color w:val="000000"/>
          <w:sz w:val="18"/>
          <w:szCs w:val="18"/>
        </w:rPr>
        <w:t xml:space="preserve"> F5 </w:t>
      </w:r>
      <w:proofErr w:type="spellStart"/>
      <w:r w:rsidR="00C15F29" w:rsidRPr="00451982">
        <w:rPr>
          <w:rFonts w:eastAsia="DejaVu Sans"/>
          <w:bCs/>
          <w:color w:val="000000"/>
          <w:sz w:val="18"/>
          <w:szCs w:val="18"/>
        </w:rPr>
        <w:t>perimeter</w:t>
      </w:r>
      <w:proofErr w:type="spellEnd"/>
      <w:r w:rsidR="00C15F29" w:rsidRPr="00451982">
        <w:rPr>
          <w:rFonts w:eastAsia="DejaVu Sans"/>
          <w:bCs/>
          <w:color w:val="000000"/>
          <w:sz w:val="18"/>
          <w:szCs w:val="18"/>
        </w:rPr>
        <w:t xml:space="preserve"> eszközén</w:t>
      </w:r>
      <w:r w:rsidRPr="00451982">
        <w:rPr>
          <w:rFonts w:eastAsia="DejaVu Sans"/>
          <w:bCs/>
          <w:color w:val="000000"/>
          <w:sz w:val="18"/>
          <w:szCs w:val="18"/>
        </w:rPr>
        <w:t xml:space="preserve"> valósul meg jelenleg is, ebben az esetben a rendszer átalakítás nélkül csatolható az EWS rendszerhez, minimális szolgáltatás</w:t>
      </w:r>
      <w:r w:rsidR="00202D0F" w:rsidRPr="00451982">
        <w:rPr>
          <w:rFonts w:eastAsia="DejaVu Sans"/>
          <w:bCs/>
          <w:color w:val="000000"/>
          <w:sz w:val="18"/>
          <w:szCs w:val="18"/>
        </w:rPr>
        <w:t xml:space="preserve"> </w:t>
      </w:r>
      <w:r w:rsidRPr="00451982">
        <w:rPr>
          <w:rFonts w:eastAsia="DejaVu Sans"/>
          <w:bCs/>
          <w:color w:val="000000"/>
          <w:sz w:val="18"/>
          <w:szCs w:val="18"/>
        </w:rPr>
        <w:t xml:space="preserve">kieséssel </w:t>
      </w:r>
      <w:r w:rsidR="00202D0F" w:rsidRPr="00451982">
        <w:rPr>
          <w:rFonts w:eastAsia="DejaVu Sans"/>
          <w:bCs/>
          <w:color w:val="000000"/>
          <w:sz w:val="18"/>
          <w:szCs w:val="18"/>
        </w:rPr>
        <w:t xml:space="preserve">képes </w:t>
      </w:r>
      <w:r w:rsidRPr="00451982">
        <w:rPr>
          <w:rFonts w:eastAsia="DejaVu Sans"/>
          <w:bCs/>
          <w:color w:val="000000"/>
          <w:sz w:val="18"/>
          <w:szCs w:val="18"/>
        </w:rPr>
        <w:t>a NISZ a forgalom tükrözésére.</w:t>
      </w:r>
    </w:p>
    <w:p w14:paraId="3AF41D9E" w14:textId="270337F0" w:rsidR="00ED3540" w:rsidRPr="00451982" w:rsidRDefault="00ED3540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 xml:space="preserve">B opció: </w:t>
      </w:r>
      <w:r w:rsidRPr="00451982">
        <w:rPr>
          <w:rFonts w:eastAsia="DejaVu Sans"/>
          <w:bCs/>
          <w:color w:val="000000"/>
          <w:sz w:val="18"/>
          <w:szCs w:val="18"/>
        </w:rPr>
        <w:t xml:space="preserve">A rendszer a NISZ-KAK-ban található, az SSL </w:t>
      </w:r>
      <w:proofErr w:type="spellStart"/>
      <w:r w:rsidRPr="00451982">
        <w:rPr>
          <w:rFonts w:eastAsia="DejaVu Sans"/>
          <w:bCs/>
          <w:color w:val="000000"/>
          <w:sz w:val="18"/>
          <w:szCs w:val="18"/>
        </w:rPr>
        <w:t>terminálás</w:t>
      </w:r>
      <w:proofErr w:type="spellEnd"/>
      <w:r w:rsidRPr="00451982">
        <w:rPr>
          <w:rFonts w:eastAsia="DejaVu Sans"/>
          <w:bCs/>
          <w:color w:val="000000"/>
          <w:sz w:val="18"/>
          <w:szCs w:val="18"/>
        </w:rPr>
        <w:t xml:space="preserve"> </w:t>
      </w:r>
      <w:r w:rsidRPr="00451982">
        <w:rPr>
          <w:rFonts w:eastAsia="DejaVu Sans"/>
          <w:b/>
          <w:color w:val="000000"/>
          <w:sz w:val="18"/>
          <w:szCs w:val="18"/>
          <w:u w:val="single"/>
        </w:rPr>
        <w:t>NEM</w:t>
      </w:r>
      <w:r w:rsidRPr="00451982">
        <w:rPr>
          <w:rFonts w:eastAsia="DejaVu Sans"/>
          <w:bCs/>
          <w:color w:val="000000"/>
          <w:sz w:val="18"/>
          <w:szCs w:val="18"/>
        </w:rPr>
        <w:t xml:space="preserve"> a NISZ KAK</w:t>
      </w:r>
      <w:r w:rsidR="00C15F29" w:rsidRPr="00451982">
        <w:rPr>
          <w:rFonts w:eastAsia="DejaVu Sans"/>
          <w:bCs/>
          <w:color w:val="000000"/>
          <w:sz w:val="18"/>
          <w:szCs w:val="18"/>
        </w:rPr>
        <w:t xml:space="preserve"> </w:t>
      </w:r>
      <w:r w:rsidR="001F7079" w:rsidRPr="00451982">
        <w:rPr>
          <w:rFonts w:eastAsia="DejaVu Sans"/>
          <w:bCs/>
          <w:color w:val="000000"/>
          <w:sz w:val="18"/>
          <w:szCs w:val="18"/>
        </w:rPr>
        <w:t xml:space="preserve">F5 </w:t>
      </w:r>
      <w:proofErr w:type="spellStart"/>
      <w:r w:rsidR="00C15F29" w:rsidRPr="00451982">
        <w:rPr>
          <w:rFonts w:eastAsia="DejaVu Sans"/>
          <w:bCs/>
          <w:color w:val="000000"/>
          <w:sz w:val="18"/>
          <w:szCs w:val="18"/>
        </w:rPr>
        <w:t>perimeter</w:t>
      </w:r>
      <w:proofErr w:type="spellEnd"/>
      <w:r w:rsidR="00C15F29" w:rsidRPr="00451982">
        <w:rPr>
          <w:rFonts w:eastAsia="DejaVu Sans"/>
          <w:bCs/>
          <w:color w:val="000000"/>
          <w:sz w:val="18"/>
          <w:szCs w:val="18"/>
        </w:rPr>
        <w:t xml:space="preserve"> eszközén </w:t>
      </w:r>
      <w:r w:rsidRPr="00451982">
        <w:rPr>
          <w:rFonts w:eastAsia="DejaVu Sans"/>
          <w:bCs/>
          <w:color w:val="000000"/>
          <w:sz w:val="18"/>
          <w:szCs w:val="18"/>
        </w:rPr>
        <w:t>valósul meg</w:t>
      </w:r>
      <w:r w:rsidR="00C15F29" w:rsidRPr="00451982">
        <w:rPr>
          <w:rFonts w:eastAsia="DejaVu Sans"/>
          <w:bCs/>
          <w:color w:val="000000"/>
          <w:sz w:val="18"/>
          <w:szCs w:val="18"/>
        </w:rPr>
        <w:t xml:space="preserve"> (hanem pl. egy a rendszeren belül elhelyezett szerveren…stb.)</w:t>
      </w:r>
      <w:r w:rsidR="008137FD" w:rsidRPr="00451982">
        <w:rPr>
          <w:rFonts w:eastAsia="DejaVu Sans"/>
          <w:bCs/>
          <w:color w:val="000000"/>
          <w:sz w:val="18"/>
          <w:szCs w:val="18"/>
        </w:rPr>
        <w:t>, ebben az esetben meg kell jelölni egy technikai kapcsolattartót, akivel a NISZ felveszi a kapcsolatot a rendszer konfigurációjának módosítása érdekében.</w:t>
      </w:r>
      <w:r w:rsidR="00023E4D" w:rsidRPr="00451982">
        <w:rPr>
          <w:rFonts w:eastAsia="DejaVu Sans"/>
          <w:bCs/>
          <w:color w:val="000000"/>
          <w:sz w:val="18"/>
          <w:szCs w:val="18"/>
        </w:rPr>
        <w:t xml:space="preserve"> A fenti beállításokhoz valószínűleg a webszerver átalakítás</w:t>
      </w:r>
      <w:r w:rsidR="006D1F95" w:rsidRPr="00451982">
        <w:rPr>
          <w:rFonts w:eastAsia="DejaVu Sans"/>
          <w:bCs/>
          <w:color w:val="000000"/>
          <w:sz w:val="18"/>
          <w:szCs w:val="18"/>
        </w:rPr>
        <w:t>a</w:t>
      </w:r>
      <w:r w:rsidR="00023E4D" w:rsidRPr="00451982">
        <w:rPr>
          <w:rFonts w:eastAsia="DejaVu Sans"/>
          <w:bCs/>
          <w:color w:val="000000"/>
          <w:sz w:val="18"/>
          <w:szCs w:val="18"/>
        </w:rPr>
        <w:t xml:space="preserve"> szükséges, mellyel kapcsolatban szélesebb időablakot javasolt kijelölni, egyeztetni kell az időpontot a NISZ és az alkalmazásüzemeltetők között, valamint a tanúsítványt biztonságosan el kell juttatni a NISZ-</w:t>
      </w:r>
      <w:proofErr w:type="spellStart"/>
      <w:r w:rsidR="00023E4D" w:rsidRPr="00451982">
        <w:rPr>
          <w:rFonts w:eastAsia="DejaVu Sans"/>
          <w:bCs/>
          <w:color w:val="000000"/>
          <w:sz w:val="18"/>
          <w:szCs w:val="18"/>
        </w:rPr>
        <w:t>nek</w:t>
      </w:r>
      <w:proofErr w:type="spellEnd"/>
      <w:r w:rsidR="00023E4D" w:rsidRPr="00451982">
        <w:rPr>
          <w:rFonts w:eastAsia="DejaVu Sans"/>
          <w:bCs/>
          <w:color w:val="000000"/>
          <w:sz w:val="18"/>
          <w:szCs w:val="18"/>
        </w:rPr>
        <w:t>. Szakmai kapcsolattartó</w:t>
      </w:r>
      <w:r w:rsidR="00DE0997">
        <w:rPr>
          <w:rFonts w:eastAsia="DejaVu Sans"/>
          <w:bCs/>
          <w:color w:val="000000"/>
          <w:sz w:val="18"/>
          <w:szCs w:val="18"/>
        </w:rPr>
        <w:t>,</w:t>
      </w:r>
      <w:r w:rsidR="00023E4D" w:rsidRPr="00451982">
        <w:rPr>
          <w:rFonts w:eastAsia="DejaVu Sans"/>
          <w:bCs/>
          <w:color w:val="000000"/>
          <w:sz w:val="18"/>
          <w:szCs w:val="18"/>
        </w:rPr>
        <w:t xml:space="preserve"> aki a tanúsítvány átadásában és a webszerver átalakításában illetékes</w:t>
      </w:r>
      <w:r w:rsidR="00C15F29" w:rsidRPr="00451982">
        <w:rPr>
          <w:rFonts w:eastAsia="DejaVu Sans"/>
          <w:bCs/>
          <w:color w:val="000000"/>
          <w:sz w:val="18"/>
          <w:szCs w:val="18"/>
        </w:rPr>
        <w:t>.</w:t>
      </w:r>
    </w:p>
    <w:p w14:paraId="59B840F5" w14:textId="5EF2EFAF" w:rsidR="00DD0999" w:rsidRPr="00451982" w:rsidRDefault="00DD0999" w:rsidP="00451982">
      <w:pPr>
        <w:jc w:val="both"/>
        <w:rPr>
          <w:rFonts w:eastAsia="DejaVu Sans"/>
          <w:b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>Kapcsolattartói adatok</w:t>
      </w:r>
      <w:r w:rsidRPr="00451982">
        <w:rPr>
          <w:rFonts w:eastAsia="DejaVu Sans"/>
          <w:bCs/>
          <w:color w:val="000000"/>
          <w:sz w:val="18"/>
          <w:szCs w:val="18"/>
        </w:rPr>
        <w:t xml:space="preserve">ra a </w:t>
      </w:r>
      <w:r w:rsidR="006E05A3" w:rsidRPr="00451982">
        <w:rPr>
          <w:rFonts w:eastAsia="DejaVu Sans"/>
          <w:bCs/>
          <w:color w:val="000000"/>
          <w:sz w:val="18"/>
          <w:szCs w:val="18"/>
        </w:rPr>
        <w:t>kapcsol</w:t>
      </w:r>
      <w:r w:rsidR="006E05A3">
        <w:rPr>
          <w:rFonts w:eastAsia="DejaVu Sans"/>
          <w:bCs/>
          <w:color w:val="000000"/>
          <w:sz w:val="18"/>
          <w:szCs w:val="18"/>
        </w:rPr>
        <w:t xml:space="preserve">attartás </w:t>
      </w:r>
      <w:r w:rsidRPr="00451982">
        <w:rPr>
          <w:rFonts w:eastAsia="DejaVu Sans"/>
          <w:bCs/>
          <w:color w:val="000000"/>
          <w:sz w:val="18"/>
          <w:szCs w:val="18"/>
        </w:rPr>
        <w:t>zökkenőmentessége érdekében van szükségünk.</w:t>
      </w:r>
    </w:p>
    <w:p w14:paraId="360C683B" w14:textId="1FBD088F" w:rsidR="00FA18DE" w:rsidRPr="00451982" w:rsidRDefault="008137FD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>Kapcsolattartó s</w:t>
      </w:r>
      <w:r w:rsidR="00FA18DE" w:rsidRPr="00451982">
        <w:rPr>
          <w:rFonts w:eastAsia="DejaVu Sans"/>
          <w:b/>
          <w:color w:val="000000"/>
          <w:sz w:val="18"/>
          <w:szCs w:val="18"/>
        </w:rPr>
        <w:t>zerep</w:t>
      </w:r>
      <w:r w:rsidRPr="00451982">
        <w:rPr>
          <w:rFonts w:eastAsia="DejaVu Sans"/>
          <w:b/>
          <w:color w:val="000000"/>
          <w:sz w:val="18"/>
          <w:szCs w:val="18"/>
        </w:rPr>
        <w:t>e</w:t>
      </w:r>
      <w:r w:rsidR="00FA18DE" w:rsidRPr="00451982">
        <w:rPr>
          <w:rFonts w:eastAsia="DejaVu Sans"/>
          <w:bCs/>
          <w:color w:val="000000"/>
          <w:sz w:val="18"/>
          <w:szCs w:val="18"/>
        </w:rPr>
        <w:t xml:space="preserve"> – a védett rendszerek oldaláról is lesz lehetőség az EWS elérésére, közvetlenül megkapva a saját rendszerüket érintő jelzéseket és adatokat. A belépéshez </w:t>
      </w:r>
      <w:r w:rsidR="00247E22" w:rsidRPr="00451982">
        <w:rPr>
          <w:rFonts w:eastAsia="DejaVu Sans"/>
          <w:b/>
          <w:color w:val="000000"/>
          <w:sz w:val="18"/>
          <w:szCs w:val="18"/>
        </w:rPr>
        <w:t>RSA</w:t>
      </w:r>
      <w:r w:rsidR="00FA18DE" w:rsidRPr="00451982">
        <w:rPr>
          <w:rFonts w:eastAsia="DejaVu Sans"/>
          <w:bCs/>
          <w:color w:val="000000"/>
          <w:sz w:val="18"/>
          <w:szCs w:val="18"/>
        </w:rPr>
        <w:t xml:space="preserve"> </w:t>
      </w:r>
      <w:proofErr w:type="spellStart"/>
      <w:r w:rsidR="00FA18DE" w:rsidRPr="00451982">
        <w:rPr>
          <w:rFonts w:eastAsia="DejaVu Sans"/>
          <w:bCs/>
          <w:color w:val="000000"/>
          <w:sz w:val="18"/>
          <w:szCs w:val="18"/>
        </w:rPr>
        <w:t>token</w:t>
      </w:r>
      <w:proofErr w:type="spellEnd"/>
      <w:r w:rsidR="00FA18DE" w:rsidRPr="00451982">
        <w:rPr>
          <w:rFonts w:eastAsia="DejaVu Sans"/>
          <w:bCs/>
          <w:color w:val="000000"/>
          <w:sz w:val="18"/>
          <w:szCs w:val="18"/>
        </w:rPr>
        <w:t xml:space="preserve"> szükséges és az alábbi szerepkörök oszthatóak ki a védett rendszer felhasználóinak, jogosultság szerint csökkenő sorrendben:</w:t>
      </w:r>
    </w:p>
    <w:p w14:paraId="460532DF" w14:textId="2B44B047" w:rsidR="0049080F" w:rsidRPr="0049080F" w:rsidRDefault="0049080F" w:rsidP="0049080F">
      <w:pPr>
        <w:pStyle w:val="Listaszerbekezds"/>
        <w:numPr>
          <w:ilvl w:val="0"/>
          <w:numId w:val="3"/>
        </w:numPr>
        <w:jc w:val="both"/>
        <w:rPr>
          <w:rFonts w:eastAsia="DejaVu Sans"/>
          <w:bCs/>
          <w:color w:val="000000"/>
          <w:sz w:val="18"/>
          <w:szCs w:val="18"/>
        </w:rPr>
      </w:pPr>
      <w:r w:rsidRPr="0049080F">
        <w:rPr>
          <w:rFonts w:eastAsia="DejaVu Sans"/>
          <w:bCs/>
          <w:color w:val="000000"/>
          <w:sz w:val="18"/>
          <w:szCs w:val="18"/>
        </w:rPr>
        <w:t>IBF – Intézmény biztonsági felelős (</w:t>
      </w:r>
      <w:proofErr w:type="spellStart"/>
      <w:r w:rsidRPr="0049080F">
        <w:rPr>
          <w:rFonts w:eastAsia="DejaVu Sans"/>
          <w:bCs/>
          <w:color w:val="000000"/>
          <w:sz w:val="18"/>
          <w:szCs w:val="18"/>
        </w:rPr>
        <w:t>Ibtv</w:t>
      </w:r>
      <w:proofErr w:type="spellEnd"/>
      <w:r w:rsidRPr="0049080F">
        <w:rPr>
          <w:rFonts w:eastAsia="DejaVu Sans"/>
          <w:bCs/>
          <w:color w:val="000000"/>
          <w:sz w:val="18"/>
          <w:szCs w:val="18"/>
        </w:rPr>
        <w:t>. szerinti kategória)</w:t>
      </w:r>
    </w:p>
    <w:p w14:paraId="507D70A6" w14:textId="6942C943" w:rsidR="0049080F" w:rsidRPr="0049080F" w:rsidRDefault="0049080F" w:rsidP="0049080F">
      <w:pPr>
        <w:pStyle w:val="Listaszerbekezds"/>
        <w:numPr>
          <w:ilvl w:val="0"/>
          <w:numId w:val="3"/>
        </w:numPr>
        <w:jc w:val="both"/>
        <w:rPr>
          <w:rFonts w:eastAsia="DejaVu Sans"/>
          <w:bCs/>
          <w:color w:val="000000"/>
          <w:sz w:val="18"/>
          <w:szCs w:val="18"/>
        </w:rPr>
      </w:pPr>
      <w:r w:rsidRPr="0049080F">
        <w:rPr>
          <w:rFonts w:eastAsia="DejaVu Sans"/>
          <w:bCs/>
          <w:color w:val="000000"/>
          <w:sz w:val="18"/>
          <w:szCs w:val="18"/>
        </w:rPr>
        <w:t xml:space="preserve">VITO - VIT operátor (olyan informatikus, aki IT </w:t>
      </w:r>
      <w:proofErr w:type="spellStart"/>
      <w:r w:rsidRPr="0049080F">
        <w:rPr>
          <w:rFonts w:eastAsia="DejaVu Sans"/>
          <w:bCs/>
          <w:color w:val="000000"/>
          <w:sz w:val="18"/>
          <w:szCs w:val="18"/>
        </w:rPr>
        <w:t>security</w:t>
      </w:r>
      <w:proofErr w:type="spellEnd"/>
      <w:r w:rsidRPr="0049080F">
        <w:rPr>
          <w:rFonts w:eastAsia="DejaVu Sans"/>
          <w:bCs/>
          <w:color w:val="000000"/>
          <w:sz w:val="18"/>
          <w:szCs w:val="18"/>
        </w:rPr>
        <w:t xml:space="preserve"> kompetenciákkal rendelkezik)</w:t>
      </w:r>
    </w:p>
    <w:p w14:paraId="77576FC3" w14:textId="44B7E85F" w:rsidR="0049080F" w:rsidRPr="0049080F" w:rsidRDefault="0049080F" w:rsidP="0049080F">
      <w:pPr>
        <w:pStyle w:val="Listaszerbekezds"/>
        <w:numPr>
          <w:ilvl w:val="0"/>
          <w:numId w:val="3"/>
        </w:numPr>
        <w:jc w:val="both"/>
        <w:rPr>
          <w:rFonts w:eastAsia="DejaVu Sans"/>
          <w:bCs/>
          <w:color w:val="000000"/>
          <w:sz w:val="18"/>
          <w:szCs w:val="18"/>
        </w:rPr>
      </w:pPr>
      <w:r w:rsidRPr="0049080F">
        <w:rPr>
          <w:rFonts w:eastAsia="DejaVu Sans"/>
          <w:bCs/>
          <w:color w:val="000000"/>
          <w:sz w:val="18"/>
          <w:szCs w:val="18"/>
        </w:rPr>
        <w:t>INC - Incidenskezelési megbízott (olyan személy, aki hivatalból, aktívan részt vesz az incidensek kezelésében)</w:t>
      </w:r>
    </w:p>
    <w:p w14:paraId="7D9B3B46" w14:textId="4D04C74E" w:rsidR="0049080F" w:rsidRPr="0049080F" w:rsidRDefault="0049080F" w:rsidP="0049080F">
      <w:pPr>
        <w:pStyle w:val="Listaszerbekezds"/>
        <w:numPr>
          <w:ilvl w:val="0"/>
          <w:numId w:val="3"/>
        </w:numPr>
        <w:jc w:val="both"/>
        <w:rPr>
          <w:rFonts w:eastAsia="DejaVu Sans"/>
          <w:bCs/>
          <w:color w:val="000000"/>
          <w:sz w:val="18"/>
          <w:szCs w:val="18"/>
        </w:rPr>
      </w:pPr>
      <w:r w:rsidRPr="0049080F">
        <w:rPr>
          <w:rFonts w:eastAsia="DejaVu Sans"/>
          <w:bCs/>
          <w:color w:val="000000"/>
          <w:sz w:val="18"/>
          <w:szCs w:val="18"/>
        </w:rPr>
        <w:t>TECH – a rendszert architektúrájában is ismerő technikai kapcsolattartó (az EWS-t nem éri el)</w:t>
      </w:r>
    </w:p>
    <w:p w14:paraId="5D09ADF1" w14:textId="439D1E2B" w:rsidR="00DD0999" w:rsidRPr="00451982" w:rsidRDefault="00FA18DE" w:rsidP="0049080F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Cs/>
          <w:color w:val="000000"/>
          <w:sz w:val="18"/>
          <w:szCs w:val="18"/>
        </w:rPr>
        <w:t>Amennyiben az adott kapcsolattartó személy nem kíván ilyen pozíciót, úgy kérjük a szerepkört üresen hagyni.</w:t>
      </w:r>
    </w:p>
    <w:p w14:paraId="15741EED" w14:textId="1C16348E" w:rsidR="00162024" w:rsidRPr="00451982" w:rsidRDefault="00162024" w:rsidP="00451982">
      <w:pPr>
        <w:jc w:val="both"/>
        <w:rPr>
          <w:rFonts w:eastAsia="DejaVu Sans"/>
          <w:b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>Az EWS rendszerbe kizárólag az éles sík kicsatolása szükséges, a teszt, oktató és egyéb rendszerelemek EWS monitorozására nincs lehetőség.</w:t>
      </w:r>
    </w:p>
    <w:p w14:paraId="189CDEF0" w14:textId="20C1A3C3" w:rsidR="0042731F" w:rsidRPr="00451982" w:rsidRDefault="00DD0999" w:rsidP="00B95E40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>Rendszer részletes adatai</w:t>
      </w:r>
      <w:r w:rsidR="002053E9" w:rsidRPr="00451982">
        <w:rPr>
          <w:rFonts w:eastAsia="DejaVu Sans"/>
          <w:bCs/>
          <w:color w:val="000000"/>
          <w:sz w:val="18"/>
          <w:szCs w:val="18"/>
        </w:rPr>
        <w:t xml:space="preserve">: az EWS-re kitükrözött forgalomban található összes a védendő rendszerhez tartozó (saját) IP cím megadása és az azokon található szolgáltatások </w:t>
      </w:r>
      <w:proofErr w:type="spellStart"/>
      <w:r w:rsidR="002053E9" w:rsidRPr="00451982">
        <w:rPr>
          <w:rFonts w:eastAsia="DejaVu Sans"/>
          <w:bCs/>
          <w:color w:val="000000"/>
          <w:sz w:val="18"/>
          <w:szCs w:val="18"/>
        </w:rPr>
        <w:t>portjainak</w:t>
      </w:r>
      <w:proofErr w:type="spellEnd"/>
      <w:r w:rsidR="002053E9" w:rsidRPr="00451982">
        <w:rPr>
          <w:rFonts w:eastAsia="DejaVu Sans"/>
          <w:bCs/>
          <w:color w:val="000000"/>
          <w:sz w:val="18"/>
          <w:szCs w:val="18"/>
        </w:rPr>
        <w:t xml:space="preserve"> a megadása szükséges a helyes működéséhez. </w:t>
      </w:r>
      <w:r w:rsidR="0042731F" w:rsidRPr="00451982">
        <w:rPr>
          <w:rFonts w:eastAsia="DejaVu Sans"/>
          <w:bCs/>
          <w:color w:val="000000"/>
          <w:sz w:val="18"/>
          <w:szCs w:val="18"/>
        </w:rPr>
        <w:t xml:space="preserve">A </w:t>
      </w:r>
      <w:r w:rsidR="00162024" w:rsidRPr="00451982">
        <w:rPr>
          <w:rFonts w:eastAsia="DejaVu Sans"/>
          <w:bCs/>
          <w:color w:val="000000"/>
          <w:sz w:val="18"/>
          <w:szCs w:val="18"/>
        </w:rPr>
        <w:t>NISZ által készített</w:t>
      </w:r>
      <w:r w:rsidR="00E31AB7" w:rsidRPr="00451982">
        <w:rPr>
          <w:rFonts w:eastAsia="DejaVu Sans"/>
          <w:bCs/>
          <w:color w:val="000000"/>
          <w:sz w:val="18"/>
          <w:szCs w:val="18"/>
        </w:rPr>
        <w:t xml:space="preserve"> ún.</w:t>
      </w:r>
      <w:r w:rsidR="00162024" w:rsidRPr="00451982">
        <w:rPr>
          <w:rFonts w:eastAsia="DejaVu Sans"/>
          <w:bCs/>
          <w:color w:val="000000"/>
          <w:sz w:val="18"/>
          <w:szCs w:val="18"/>
        </w:rPr>
        <w:t xml:space="preserve"> </w:t>
      </w:r>
      <w:r w:rsidR="0042731F" w:rsidRPr="00451982">
        <w:rPr>
          <w:rFonts w:eastAsia="DejaVu Sans"/>
          <w:bCs/>
          <w:color w:val="000000"/>
          <w:sz w:val="18"/>
          <w:szCs w:val="18"/>
        </w:rPr>
        <w:t xml:space="preserve">LLD (Low </w:t>
      </w:r>
      <w:proofErr w:type="spellStart"/>
      <w:r w:rsidR="0042731F" w:rsidRPr="00451982">
        <w:rPr>
          <w:rFonts w:eastAsia="DejaVu Sans"/>
          <w:bCs/>
          <w:color w:val="000000"/>
          <w:sz w:val="18"/>
          <w:szCs w:val="18"/>
        </w:rPr>
        <w:t>level</w:t>
      </w:r>
      <w:proofErr w:type="spellEnd"/>
      <w:r w:rsidR="0042731F" w:rsidRPr="00451982">
        <w:rPr>
          <w:rFonts w:eastAsia="DejaVu Sans"/>
          <w:bCs/>
          <w:color w:val="000000"/>
          <w:sz w:val="18"/>
          <w:szCs w:val="18"/>
        </w:rPr>
        <w:t xml:space="preserve"> design)</w:t>
      </w:r>
      <w:r w:rsidR="00E31AB7" w:rsidRPr="00451982">
        <w:rPr>
          <w:rFonts w:eastAsia="DejaVu Sans"/>
          <w:bCs/>
          <w:color w:val="000000"/>
          <w:sz w:val="18"/>
          <w:szCs w:val="18"/>
        </w:rPr>
        <w:t xml:space="preserve"> dokumentum</w:t>
      </w:r>
      <w:r w:rsidR="0042731F" w:rsidRPr="00451982">
        <w:rPr>
          <w:rFonts w:eastAsia="DejaVu Sans"/>
          <w:bCs/>
          <w:color w:val="000000"/>
          <w:sz w:val="18"/>
          <w:szCs w:val="18"/>
        </w:rPr>
        <w:t xml:space="preserve">ban szerepelnek a fenti </w:t>
      </w:r>
      <w:r w:rsidR="006D1F95" w:rsidRPr="00451982">
        <w:rPr>
          <w:rFonts w:eastAsia="DejaVu Sans"/>
          <w:bCs/>
          <w:color w:val="000000"/>
          <w:sz w:val="18"/>
          <w:szCs w:val="18"/>
        </w:rPr>
        <w:t xml:space="preserve">űrlap kitöltéséhez szükséges technikai </w:t>
      </w:r>
      <w:r w:rsidR="0042731F" w:rsidRPr="00451982">
        <w:rPr>
          <w:rFonts w:eastAsia="DejaVu Sans"/>
          <w:bCs/>
          <w:color w:val="000000"/>
          <w:sz w:val="18"/>
          <w:szCs w:val="18"/>
        </w:rPr>
        <w:t>adatok.</w:t>
      </w:r>
      <w:r w:rsidR="00162024" w:rsidRPr="00451982">
        <w:rPr>
          <w:rFonts w:eastAsia="DejaVu Sans"/>
          <w:bCs/>
          <w:color w:val="000000"/>
          <w:sz w:val="18"/>
          <w:szCs w:val="18"/>
        </w:rPr>
        <w:t xml:space="preserve"> Itt </w:t>
      </w:r>
      <w:r w:rsidR="00451982" w:rsidRPr="00451982">
        <w:rPr>
          <w:rFonts w:eastAsia="DejaVu Sans"/>
          <w:bCs/>
          <w:color w:val="000000"/>
          <w:sz w:val="18"/>
          <w:szCs w:val="18"/>
        </w:rPr>
        <w:t>megkülönbözetettünk</w:t>
      </w:r>
      <w:r w:rsidR="00162024" w:rsidRPr="00451982">
        <w:rPr>
          <w:rFonts w:eastAsia="DejaVu Sans"/>
          <w:bCs/>
          <w:color w:val="000000"/>
          <w:sz w:val="18"/>
          <w:szCs w:val="18"/>
        </w:rPr>
        <w:t xml:space="preserve"> publikus, tehát a nyílt internet irányából elérhető IP-ket és </w:t>
      </w:r>
      <w:proofErr w:type="spellStart"/>
      <w:r w:rsidR="00162024" w:rsidRPr="00451982">
        <w:rPr>
          <w:rFonts w:eastAsia="DejaVu Sans"/>
          <w:bCs/>
          <w:color w:val="000000"/>
          <w:sz w:val="18"/>
          <w:szCs w:val="18"/>
        </w:rPr>
        <w:t>portokat</w:t>
      </w:r>
      <w:proofErr w:type="spellEnd"/>
      <w:r w:rsidR="00162024" w:rsidRPr="00451982">
        <w:rPr>
          <w:rFonts w:eastAsia="DejaVu Sans"/>
          <w:bCs/>
          <w:color w:val="000000"/>
          <w:sz w:val="18"/>
          <w:szCs w:val="18"/>
        </w:rPr>
        <w:t>, valamint a KAK belső</w:t>
      </w:r>
      <w:r w:rsidR="00E31AB7" w:rsidRPr="00451982">
        <w:rPr>
          <w:rFonts w:eastAsia="DejaVu Sans"/>
          <w:bCs/>
          <w:color w:val="000000"/>
          <w:sz w:val="18"/>
          <w:szCs w:val="18"/>
        </w:rPr>
        <w:t xml:space="preserve"> (privát)</w:t>
      </w:r>
      <w:r w:rsidR="00162024" w:rsidRPr="00451982">
        <w:rPr>
          <w:rFonts w:eastAsia="DejaVu Sans"/>
          <w:bCs/>
          <w:color w:val="000000"/>
          <w:sz w:val="18"/>
          <w:szCs w:val="18"/>
        </w:rPr>
        <w:t xml:space="preserve"> IP-</w:t>
      </w:r>
      <w:proofErr w:type="spellStart"/>
      <w:r w:rsidR="00162024" w:rsidRPr="00451982">
        <w:rPr>
          <w:rFonts w:eastAsia="DejaVu Sans"/>
          <w:bCs/>
          <w:color w:val="000000"/>
          <w:sz w:val="18"/>
          <w:szCs w:val="18"/>
        </w:rPr>
        <w:t>it</w:t>
      </w:r>
      <w:proofErr w:type="spellEnd"/>
      <w:r w:rsidR="00162024" w:rsidRPr="00451982">
        <w:rPr>
          <w:rFonts w:eastAsia="DejaVu Sans"/>
          <w:bCs/>
          <w:color w:val="000000"/>
          <w:sz w:val="18"/>
          <w:szCs w:val="18"/>
        </w:rPr>
        <w:t xml:space="preserve"> és port-</w:t>
      </w:r>
      <w:proofErr w:type="spellStart"/>
      <w:r w:rsidR="00162024" w:rsidRPr="00451982">
        <w:rPr>
          <w:rFonts w:eastAsia="DejaVu Sans"/>
          <w:bCs/>
          <w:color w:val="000000"/>
          <w:sz w:val="18"/>
          <w:szCs w:val="18"/>
        </w:rPr>
        <w:t>jait</w:t>
      </w:r>
      <w:proofErr w:type="spellEnd"/>
      <w:r w:rsidR="00162024" w:rsidRPr="00451982">
        <w:rPr>
          <w:rFonts w:eastAsia="DejaVu Sans"/>
          <w:bCs/>
          <w:color w:val="000000"/>
          <w:sz w:val="18"/>
          <w:szCs w:val="18"/>
        </w:rPr>
        <w:t>.</w:t>
      </w:r>
    </w:p>
    <w:p w14:paraId="09E3C1F8" w14:textId="07830BDA" w:rsidR="007B30C4" w:rsidRPr="00451982" w:rsidRDefault="007B30C4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>Időablak(ok) a beállítások élesítéséhez</w:t>
      </w:r>
      <w:r w:rsidRPr="00451982">
        <w:rPr>
          <w:rFonts w:eastAsia="DejaVu Sans"/>
          <w:bCs/>
          <w:color w:val="000000"/>
          <w:sz w:val="18"/>
          <w:szCs w:val="18"/>
        </w:rPr>
        <w:t xml:space="preserve">: kérjük megadni, hogy mely az az időablak, amelyben a módosítások elvégezhetőek. </w:t>
      </w:r>
      <w:r w:rsidR="00E31AB7" w:rsidRPr="00451982">
        <w:rPr>
          <w:rFonts w:eastAsia="DejaVu Sans"/>
          <w:bCs/>
          <w:color w:val="000000"/>
          <w:sz w:val="18"/>
          <w:szCs w:val="18"/>
        </w:rPr>
        <w:t xml:space="preserve">Alapesetben munkaidőben javasolt időpontok a preferáltak. Kérjük vegyék figyelembe az időpont megadásakor a feladat kiosztásnak várható átfutási idejét. </w:t>
      </w:r>
      <w:r w:rsidRPr="00451982">
        <w:rPr>
          <w:rFonts w:eastAsia="DejaVu Sans"/>
          <w:bCs/>
          <w:color w:val="000000"/>
          <w:sz w:val="18"/>
          <w:szCs w:val="18"/>
        </w:rPr>
        <w:t>Javasolt átolvasni a fenti A és B opció leírását is.</w:t>
      </w:r>
      <w:r w:rsidR="00451982">
        <w:rPr>
          <w:rFonts w:eastAsia="DejaVu Sans"/>
          <w:bCs/>
          <w:color w:val="000000"/>
          <w:sz w:val="18"/>
          <w:szCs w:val="18"/>
        </w:rPr>
        <w:t xml:space="preserve"> Szükség esetén vegyék fel a kapcsolatot a rendszer NISZ-es kapcsolattartójával.</w:t>
      </w:r>
    </w:p>
    <w:p w14:paraId="1E0C492A" w14:textId="74855373" w:rsidR="00162024" w:rsidRPr="00451982" w:rsidRDefault="00162024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/>
          <w:color w:val="000000"/>
          <w:sz w:val="18"/>
          <w:szCs w:val="18"/>
        </w:rPr>
        <w:t xml:space="preserve">Kérelem és hozzájárulás: </w:t>
      </w:r>
      <w:r w:rsidRPr="00451982">
        <w:rPr>
          <w:rFonts w:eastAsia="DejaVu Sans"/>
          <w:bCs/>
          <w:color w:val="000000"/>
          <w:sz w:val="18"/>
          <w:szCs w:val="18"/>
        </w:rPr>
        <w:t>itt kérjük aláhúzni, hogy hozzájárul-e a forgalom EWS irányba történő kicsatolásához, majd kérjük kitölteni a dátumot, aláírni és lepecsételni a dokumentumot</w:t>
      </w:r>
      <w:r w:rsidR="009D63CA">
        <w:rPr>
          <w:rFonts w:eastAsia="DejaVu Sans"/>
          <w:bCs/>
          <w:color w:val="000000"/>
          <w:sz w:val="18"/>
          <w:szCs w:val="18"/>
        </w:rPr>
        <w:t>. Ezzel mind az NBSZ-NKI mind a NSIZ el tudja végezni a rendszer EWS-</w:t>
      </w:r>
      <w:proofErr w:type="spellStart"/>
      <w:r w:rsidR="009D63CA">
        <w:rPr>
          <w:rFonts w:eastAsia="DejaVu Sans"/>
          <w:bCs/>
          <w:color w:val="000000"/>
          <w:sz w:val="18"/>
          <w:szCs w:val="18"/>
        </w:rPr>
        <w:t>hez</w:t>
      </w:r>
      <w:proofErr w:type="spellEnd"/>
      <w:r w:rsidR="009D63CA">
        <w:rPr>
          <w:rFonts w:eastAsia="DejaVu Sans"/>
          <w:bCs/>
          <w:color w:val="000000"/>
          <w:sz w:val="18"/>
          <w:szCs w:val="18"/>
        </w:rPr>
        <w:t xml:space="preserve"> illesztését.</w:t>
      </w:r>
      <w:r w:rsidR="007B30C4" w:rsidRPr="00451982">
        <w:rPr>
          <w:rFonts w:eastAsia="DejaVu Sans"/>
          <w:bCs/>
          <w:color w:val="000000"/>
          <w:sz w:val="18"/>
          <w:szCs w:val="18"/>
        </w:rPr>
        <w:t xml:space="preserve"> </w:t>
      </w:r>
      <w:r w:rsidR="009D63CA">
        <w:rPr>
          <w:rFonts w:eastAsia="DejaVu Sans"/>
          <w:bCs/>
          <w:color w:val="000000"/>
          <w:sz w:val="18"/>
          <w:szCs w:val="18"/>
        </w:rPr>
        <w:t xml:space="preserve">Kitöltés után </w:t>
      </w:r>
      <w:r w:rsidR="007B30C4" w:rsidRPr="00451982">
        <w:rPr>
          <w:rFonts w:eastAsia="DejaVu Sans"/>
          <w:bCs/>
          <w:color w:val="000000"/>
          <w:sz w:val="18"/>
          <w:szCs w:val="18"/>
        </w:rPr>
        <w:t>beszkennelve és szerkeszthető formában is eljuttatni az alábbi két e-mail címre:</w:t>
      </w:r>
    </w:p>
    <w:p w14:paraId="397EBCEF" w14:textId="44B37500" w:rsidR="00C23EC3" w:rsidRPr="00C23EC3" w:rsidRDefault="00C23EC3" w:rsidP="00451982">
      <w:pPr>
        <w:pStyle w:val="Listaszerbekezds"/>
        <w:numPr>
          <w:ilvl w:val="0"/>
          <w:numId w:val="2"/>
        </w:numPr>
        <w:jc w:val="both"/>
        <w:rPr>
          <w:rFonts w:eastAsia="DejaVu Sans"/>
          <w:b/>
          <w:color w:val="000000"/>
          <w:sz w:val="18"/>
          <w:szCs w:val="18"/>
        </w:rPr>
      </w:pPr>
      <w:r w:rsidRPr="00C23EC3">
        <w:rPr>
          <w:rFonts w:eastAsia="DejaVu Sans"/>
          <w:b/>
          <w:sz w:val="18"/>
          <w:szCs w:val="18"/>
        </w:rPr>
        <w:t>ewscsatlakozas@nki.gov.hu</w:t>
      </w:r>
    </w:p>
    <w:p w14:paraId="7BD8B368" w14:textId="78B1D7CC" w:rsidR="00C23EC3" w:rsidRPr="00C23EC3" w:rsidRDefault="00C23EC3" w:rsidP="00451982">
      <w:pPr>
        <w:pStyle w:val="Listaszerbekezds"/>
        <w:numPr>
          <w:ilvl w:val="0"/>
          <w:numId w:val="2"/>
        </w:numPr>
        <w:jc w:val="both"/>
        <w:rPr>
          <w:rFonts w:eastAsia="DejaVu Sans"/>
          <w:b/>
          <w:color w:val="000000"/>
          <w:sz w:val="18"/>
          <w:szCs w:val="18"/>
        </w:rPr>
      </w:pPr>
      <w:bookmarkStart w:id="0" w:name="_Hlk72911849"/>
      <w:r w:rsidRPr="00C23EC3">
        <w:rPr>
          <w:rFonts w:eastAsia="DejaVu Sans"/>
          <w:b/>
          <w:color w:val="000000"/>
          <w:sz w:val="18"/>
          <w:szCs w:val="18"/>
        </w:rPr>
        <w:t>helpdesk@nisz.hu</w:t>
      </w:r>
      <w:r>
        <w:rPr>
          <w:rFonts w:eastAsia="DejaVu Sans"/>
          <w:b/>
          <w:color w:val="000000"/>
          <w:sz w:val="18"/>
          <w:szCs w:val="18"/>
        </w:rPr>
        <w:t xml:space="preserve"> és </w:t>
      </w:r>
      <w:r w:rsidR="003C22CA">
        <w:rPr>
          <w:rFonts w:eastAsia="DejaVu Sans"/>
          <w:b/>
          <w:color w:val="000000"/>
          <w:sz w:val="18"/>
          <w:szCs w:val="18"/>
        </w:rPr>
        <w:t>másolatban</w:t>
      </w:r>
      <w:r>
        <w:rPr>
          <w:rFonts w:eastAsia="DejaVu Sans"/>
          <w:b/>
          <w:color w:val="000000"/>
          <w:sz w:val="18"/>
          <w:szCs w:val="18"/>
        </w:rPr>
        <w:t xml:space="preserve"> </w:t>
      </w:r>
      <w:r w:rsidRPr="00C23EC3">
        <w:rPr>
          <w:rFonts w:eastAsia="DejaVu Sans"/>
          <w:b/>
          <w:color w:val="000000"/>
          <w:sz w:val="18"/>
          <w:szCs w:val="18"/>
        </w:rPr>
        <w:t>netsec@nisz.hu</w:t>
      </w:r>
    </w:p>
    <w:bookmarkEnd w:id="0"/>
    <w:p w14:paraId="5FC58A19" w14:textId="2CF63194" w:rsidR="007B30C4" w:rsidRPr="00451982" w:rsidRDefault="007B30C4" w:rsidP="00451982">
      <w:pPr>
        <w:jc w:val="both"/>
        <w:rPr>
          <w:rFonts w:eastAsia="DejaVu Sans"/>
          <w:bCs/>
          <w:color w:val="000000"/>
          <w:sz w:val="18"/>
          <w:szCs w:val="18"/>
        </w:rPr>
      </w:pPr>
      <w:r w:rsidRPr="00451982">
        <w:rPr>
          <w:rFonts w:eastAsia="DejaVu Sans"/>
          <w:bCs/>
          <w:color w:val="000000"/>
          <w:sz w:val="18"/>
          <w:szCs w:val="18"/>
        </w:rPr>
        <w:t>Köszönjük az együttműködésüket!</w:t>
      </w:r>
    </w:p>
    <w:sectPr w:rsidR="007B30C4" w:rsidRPr="00451982" w:rsidSect="00DE0997">
      <w:headerReference w:type="default" r:id="rId8"/>
      <w:footerReference w:type="default" r:id="rId9"/>
      <w:pgSz w:w="16838" w:h="11906" w:orient="landscape"/>
      <w:pgMar w:top="1135" w:right="96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D6EF" w14:textId="77777777" w:rsidR="004C2CE2" w:rsidRDefault="004C2CE2" w:rsidP="00441E69">
      <w:r>
        <w:separator/>
      </w:r>
    </w:p>
  </w:endnote>
  <w:endnote w:type="continuationSeparator" w:id="0">
    <w:p w14:paraId="58B7F061" w14:textId="77777777" w:rsidR="004C2CE2" w:rsidRDefault="004C2CE2" w:rsidP="004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1940" w14:textId="6D99F0FF" w:rsidR="003C22CA" w:rsidRPr="003C22CA" w:rsidRDefault="003C22CA">
    <w:pPr>
      <w:pStyle w:val="llb"/>
      <w:rPr>
        <w:sz w:val="16"/>
        <w:szCs w:val="16"/>
      </w:rPr>
    </w:pPr>
    <w:r w:rsidRPr="003C22CA">
      <w:rPr>
        <w:sz w:val="16"/>
        <w:szCs w:val="16"/>
      </w:rPr>
      <w:t>nki.gov.hu/</w:t>
    </w:r>
    <w:proofErr w:type="spellStart"/>
    <w:r w:rsidRPr="003C22CA">
      <w:rPr>
        <w:sz w:val="16"/>
        <w:szCs w:val="16"/>
      </w:rPr>
      <w:t>ews</w:t>
    </w:r>
    <w:proofErr w:type="spellEnd"/>
    <w:r w:rsidRPr="003C22CA">
      <w:rPr>
        <w:sz w:val="16"/>
        <w:szCs w:val="16"/>
      </w:rPr>
      <w:t xml:space="preserve"> • nisz.hu</w:t>
    </w:r>
  </w:p>
  <w:p w14:paraId="7DF55D1A" w14:textId="27836EDE" w:rsidR="003C22CA" w:rsidRPr="003C22CA" w:rsidRDefault="003C22CA">
    <w:pPr>
      <w:pStyle w:val="llb"/>
      <w:rPr>
        <w:sz w:val="16"/>
        <w:szCs w:val="16"/>
      </w:rPr>
    </w:pPr>
    <w:r w:rsidRPr="003C22CA">
      <w:rPr>
        <w:b/>
        <w:bCs/>
        <w:sz w:val="16"/>
        <w:szCs w:val="16"/>
      </w:rPr>
      <w:t>@</w:t>
    </w:r>
    <w:r w:rsidRPr="003C22CA">
      <w:rPr>
        <w:sz w:val="16"/>
        <w:szCs w:val="16"/>
      </w:rPr>
      <w:t xml:space="preserve"> ewscsatlakozas@nki.gov.hu • helpdesk@nisz.hu és másolatban netsec@nisz.hu</w:t>
    </w:r>
  </w:p>
  <w:p w14:paraId="13E308E4" w14:textId="66803340" w:rsidR="00A8552B" w:rsidRPr="003C22CA" w:rsidRDefault="003C22CA" w:rsidP="003C22CA">
    <w:pPr>
      <w:pStyle w:val="llb"/>
      <w:tabs>
        <w:tab w:val="clear" w:pos="4536"/>
        <w:tab w:val="clear" w:pos="9072"/>
      </w:tabs>
      <w:rPr>
        <w:sz w:val="16"/>
        <w:szCs w:val="16"/>
      </w:rPr>
    </w:pPr>
    <w:r w:rsidRPr="003C22CA">
      <w:rPr>
        <w:rFonts w:ascii="Wingdings" w:hAnsi="Wingdings"/>
        <w:sz w:val="16"/>
        <w:szCs w:val="16"/>
      </w:rPr>
      <w:t></w:t>
    </w:r>
    <w:r w:rsidR="00A8552B" w:rsidRPr="003C22CA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8140BB0" wp14:editId="0C6D647D">
          <wp:simplePos x="0" y="0"/>
          <wp:positionH relativeFrom="page">
            <wp:posOffset>9041588</wp:posOffset>
          </wp:positionH>
          <wp:positionV relativeFrom="paragraph">
            <wp:posOffset>-569555</wp:posOffset>
          </wp:positionV>
          <wp:extent cx="1652018" cy="1153552"/>
          <wp:effectExtent l="0" t="0" r="5715" b="8890"/>
          <wp:wrapNone/>
          <wp:docPr id="55" name="Kép 55" descr="széchenyi 2020 logo - Fiatal Vállalkozói Program E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échenyi 2020 logo - Fiatal Vállalkozói Program E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690" cy="115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2CA">
      <w:rPr>
        <w:sz w:val="16"/>
        <w:szCs w:val="16"/>
      </w:rPr>
      <w:t xml:space="preserve"> NKI: +36-1-336-4840 (Eseményészlelés)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7607" w14:textId="77777777" w:rsidR="004C2CE2" w:rsidRDefault="004C2CE2" w:rsidP="00441E69">
      <w:r>
        <w:separator/>
      </w:r>
    </w:p>
  </w:footnote>
  <w:footnote w:type="continuationSeparator" w:id="0">
    <w:p w14:paraId="3EC4106F" w14:textId="77777777" w:rsidR="004C2CE2" w:rsidRDefault="004C2CE2" w:rsidP="0044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3F25" w14:textId="5492ED4E" w:rsidR="00441E69" w:rsidRPr="00533100" w:rsidRDefault="003C22CA" w:rsidP="003C22CA">
    <w:pPr>
      <w:pStyle w:val="lfej"/>
      <w:jc w:val="center"/>
      <w:rPr>
        <w:b/>
        <w:bCs/>
        <w:sz w:val="22"/>
        <w:szCs w:val="22"/>
      </w:rPr>
    </w:pPr>
    <w:r w:rsidRPr="005B4B06">
      <w:rPr>
        <w:b/>
        <w:bCs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8121E0E" wp14:editId="507C12E2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447675" cy="447675"/>
          <wp:effectExtent l="0" t="0" r="9525" b="9525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B06">
      <w:rPr>
        <w:b/>
        <w:bCs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72564F97" wp14:editId="5AD8F6BB">
          <wp:simplePos x="0" y="0"/>
          <wp:positionH relativeFrom="column">
            <wp:posOffset>8695055</wp:posOffset>
          </wp:positionH>
          <wp:positionV relativeFrom="paragraph">
            <wp:posOffset>-211455</wp:posOffset>
          </wp:positionV>
          <wp:extent cx="476250" cy="476250"/>
          <wp:effectExtent l="0" t="0" r="0" b="0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B0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B232431" wp14:editId="3C711FAD">
          <wp:simplePos x="0" y="0"/>
          <wp:positionH relativeFrom="margin">
            <wp:posOffset>8154670</wp:posOffset>
          </wp:positionH>
          <wp:positionV relativeFrom="paragraph">
            <wp:posOffset>-74930</wp:posOffset>
          </wp:positionV>
          <wp:extent cx="533400" cy="230505"/>
          <wp:effectExtent l="0" t="0" r="0" b="0"/>
          <wp:wrapNone/>
          <wp:docPr id="53" name="Kép 53" descr="\\srvc00file.govcert.priv\Work\Titkarsag\Arculat\Logók\logo_nki_opa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c00file.govcert.priv\Work\Titkarsag\Arculat\Logók\logo_nki_opaq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B06">
      <w:rPr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E2612A9" wp14:editId="2258D5BB">
          <wp:simplePos x="0" y="0"/>
          <wp:positionH relativeFrom="margin">
            <wp:posOffset>7712075</wp:posOffset>
          </wp:positionH>
          <wp:positionV relativeFrom="topMargin">
            <wp:posOffset>301625</wp:posOffset>
          </wp:positionV>
          <wp:extent cx="352425" cy="352425"/>
          <wp:effectExtent l="0" t="0" r="9525" b="9525"/>
          <wp:wrapNone/>
          <wp:docPr id="54" name="Kép 54" descr="saslogó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saslogó (2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B06">
      <w:rPr>
        <w:b/>
        <w:bCs/>
        <w:sz w:val="22"/>
        <w:szCs w:val="22"/>
      </w:rPr>
      <w:t>Korai figyelmeztető rendszer (EWS) csatlakozás adatkérő 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157"/>
    <w:multiLevelType w:val="hybridMultilevel"/>
    <w:tmpl w:val="B7E8E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990"/>
    <w:multiLevelType w:val="hybridMultilevel"/>
    <w:tmpl w:val="861A2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E10F0"/>
    <w:multiLevelType w:val="hybridMultilevel"/>
    <w:tmpl w:val="138C3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9D"/>
    <w:rsid w:val="00023E4D"/>
    <w:rsid w:val="0005289B"/>
    <w:rsid w:val="0006409D"/>
    <w:rsid w:val="000E2CFA"/>
    <w:rsid w:val="00162024"/>
    <w:rsid w:val="001F1273"/>
    <w:rsid w:val="001F7079"/>
    <w:rsid w:val="00202D0F"/>
    <w:rsid w:val="002053E9"/>
    <w:rsid w:val="00247E22"/>
    <w:rsid w:val="003C22CA"/>
    <w:rsid w:val="004226E6"/>
    <w:rsid w:val="0042731F"/>
    <w:rsid w:val="00441E69"/>
    <w:rsid w:val="00443E75"/>
    <w:rsid w:val="00451982"/>
    <w:rsid w:val="0049080F"/>
    <w:rsid w:val="004A63B6"/>
    <w:rsid w:val="004C2CE2"/>
    <w:rsid w:val="00533100"/>
    <w:rsid w:val="00592DA7"/>
    <w:rsid w:val="005A0499"/>
    <w:rsid w:val="005B4B06"/>
    <w:rsid w:val="006D1F95"/>
    <w:rsid w:val="006E05A3"/>
    <w:rsid w:val="0071590F"/>
    <w:rsid w:val="00792554"/>
    <w:rsid w:val="007B30C4"/>
    <w:rsid w:val="008137FD"/>
    <w:rsid w:val="00994D8E"/>
    <w:rsid w:val="009D63CA"/>
    <w:rsid w:val="009E2E0B"/>
    <w:rsid w:val="00A14E3F"/>
    <w:rsid w:val="00A8552B"/>
    <w:rsid w:val="00B95E40"/>
    <w:rsid w:val="00C15F29"/>
    <w:rsid w:val="00C23EC3"/>
    <w:rsid w:val="00DD0999"/>
    <w:rsid w:val="00DE0997"/>
    <w:rsid w:val="00DF36D1"/>
    <w:rsid w:val="00DF4B13"/>
    <w:rsid w:val="00E214D4"/>
    <w:rsid w:val="00E31AB7"/>
    <w:rsid w:val="00ED3540"/>
    <w:rsid w:val="00FA18DE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183C29"/>
  <w15:chartTrackingRefBased/>
  <w15:docId w15:val="{71D58CFB-7FFB-4D85-9D69-2F1CA3D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4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E39E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E39E2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1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14D4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EMPTYCELLSTYLE">
    <w:name w:val="EMPTY_CELL_STYLE"/>
    <w:qFormat/>
    <w:rsid w:val="00994D8E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47E2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B30C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441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1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1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1E6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0AA8-BE2B-4AA0-91F1-F1EA7207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893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</dc:creator>
  <cp:keywords/>
  <dc:description/>
  <cp:lastModifiedBy>Marsi Tamás</cp:lastModifiedBy>
  <cp:revision>5</cp:revision>
  <dcterms:created xsi:type="dcterms:W3CDTF">2021-06-15T09:19:00Z</dcterms:created>
  <dcterms:modified xsi:type="dcterms:W3CDTF">2021-07-02T06:34:00Z</dcterms:modified>
</cp:coreProperties>
</file>