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1D35" w14:textId="77777777" w:rsidR="00263B74" w:rsidRPr="000664E4" w:rsidRDefault="00263B74" w:rsidP="00263B74">
      <w:pPr>
        <w:spacing w:after="0"/>
        <w:jc w:val="center"/>
        <w:rPr>
          <w:rFonts w:cs="Times New Roman"/>
          <w:b/>
          <w:iCs/>
          <w:sz w:val="28"/>
          <w:szCs w:val="28"/>
        </w:rPr>
      </w:pPr>
      <w:bookmarkStart w:id="0" w:name="_Hlk71705542"/>
      <w:r w:rsidRPr="000664E4">
        <w:rPr>
          <w:rFonts w:cs="Times New Roman"/>
          <w:b/>
          <w:iCs/>
          <w:sz w:val="28"/>
          <w:szCs w:val="28"/>
        </w:rPr>
        <w:t>Riasztás</w:t>
      </w:r>
    </w:p>
    <w:p w14:paraId="09B420C5" w14:textId="1B2AA185" w:rsidR="00263B74" w:rsidRPr="000664E4" w:rsidRDefault="00263B74" w:rsidP="00263B74">
      <w:pPr>
        <w:spacing w:after="0"/>
        <w:jc w:val="center"/>
        <w:rPr>
          <w:rFonts w:cs="Times New Roman"/>
          <w:b/>
          <w:iCs/>
          <w:sz w:val="28"/>
          <w:szCs w:val="28"/>
        </w:rPr>
      </w:pPr>
      <w:r w:rsidRPr="000664E4">
        <w:rPr>
          <w:rFonts w:cs="Times New Roman"/>
          <w:b/>
          <w:sz w:val="28"/>
          <w:szCs w:val="28"/>
        </w:rPr>
        <w:t>Microsoft termékeket érintő sérülékenységekről</w:t>
      </w:r>
      <w:r w:rsidRPr="000664E4">
        <w:rPr>
          <w:rFonts w:cs="Times New Roman"/>
          <w:b/>
          <w:iCs/>
        </w:rPr>
        <w:br/>
      </w:r>
      <w:r w:rsidRPr="000664E4">
        <w:rPr>
          <w:rFonts w:cs="Times New Roman"/>
          <w:iCs/>
        </w:rPr>
        <w:t xml:space="preserve">(2021. </w:t>
      </w:r>
      <w:r w:rsidR="00227179">
        <w:rPr>
          <w:rFonts w:cs="Times New Roman"/>
          <w:iCs/>
        </w:rPr>
        <w:t>december</w:t>
      </w:r>
      <w:r w:rsidR="00D53FCD">
        <w:rPr>
          <w:rFonts w:cs="Times New Roman"/>
          <w:iCs/>
        </w:rPr>
        <w:t xml:space="preserve"> 1</w:t>
      </w:r>
      <w:r w:rsidR="00227179">
        <w:rPr>
          <w:rFonts w:cs="Times New Roman"/>
          <w:iCs/>
        </w:rPr>
        <w:t>5</w:t>
      </w:r>
      <w:r w:rsidRPr="000664E4">
        <w:rPr>
          <w:rFonts w:cs="Times New Roman"/>
          <w:iCs/>
        </w:rPr>
        <w:t>.)</w:t>
      </w:r>
    </w:p>
    <w:bookmarkEnd w:id="0"/>
    <w:p w14:paraId="1F5B21C1" w14:textId="77777777" w:rsidR="004E26EC" w:rsidRPr="000664E4" w:rsidRDefault="004E26EC" w:rsidP="00DC3DB9">
      <w:pPr>
        <w:pStyle w:val="Default"/>
        <w:spacing w:before="120" w:after="240"/>
        <w:jc w:val="both"/>
        <w:rPr>
          <w:color w:val="000000" w:themeColor="text1"/>
        </w:rPr>
      </w:pPr>
      <w:r w:rsidRPr="000664E4">
        <w:rPr>
          <w:color w:val="000000" w:themeColor="text1"/>
        </w:rPr>
        <w:t>Tisztelt Ügyfelünk!</w:t>
      </w:r>
    </w:p>
    <w:p w14:paraId="4C3964D0" w14:textId="0A925748" w:rsidR="00263B74" w:rsidRPr="000664E4" w:rsidRDefault="00263B74" w:rsidP="00120EAB">
      <w:pPr>
        <w:pStyle w:val="Default"/>
        <w:spacing w:after="120" w:line="300" w:lineRule="auto"/>
        <w:jc w:val="both"/>
        <w:rPr>
          <w:color w:val="auto"/>
        </w:rPr>
      </w:pPr>
      <w:bookmarkStart w:id="1" w:name="_Hlk71705550"/>
      <w:r w:rsidRPr="000664E4">
        <w:rPr>
          <w:color w:val="auto"/>
        </w:rPr>
        <w:t xml:space="preserve">A Nemzetbiztonsági Szakszolgálat Nemzeti Kibervédelmi Intézet </w:t>
      </w:r>
      <w:r w:rsidRPr="000664E4">
        <w:rPr>
          <w:b/>
          <w:color w:val="auto"/>
        </w:rPr>
        <w:t>riasztás</w:t>
      </w:r>
      <w:r w:rsidRPr="007A7DC6">
        <w:rPr>
          <w:b/>
          <w:color w:val="auto"/>
        </w:rPr>
        <w:t>t</w:t>
      </w:r>
      <w:r w:rsidRPr="000664E4">
        <w:rPr>
          <w:b/>
          <w:color w:val="auto"/>
        </w:rPr>
        <w:t xml:space="preserve"> </w:t>
      </w:r>
      <w:r w:rsidRPr="000664E4">
        <w:rPr>
          <w:color w:val="auto"/>
        </w:rPr>
        <w:t>ad ki</w:t>
      </w:r>
      <w:r w:rsidRPr="000664E4">
        <w:rPr>
          <w:b/>
          <w:color w:val="auto"/>
        </w:rPr>
        <w:t xml:space="preserve"> Microsoft </w:t>
      </w:r>
      <w:r w:rsidRPr="000664E4">
        <w:rPr>
          <w:color w:val="auto"/>
        </w:rPr>
        <w:t>szoftvereket érintő</w:t>
      </w:r>
      <w:r w:rsidRPr="000664E4">
        <w:rPr>
          <w:b/>
          <w:color w:val="auto"/>
        </w:rPr>
        <w:t xml:space="preserve"> kritikus kockázati besorolású sérülékenységek</w:t>
      </w:r>
      <w:r w:rsidRPr="000664E4">
        <w:rPr>
          <w:color w:val="auto"/>
        </w:rPr>
        <w:t xml:space="preserve"> </w:t>
      </w:r>
      <w:r w:rsidRPr="000664E4">
        <w:rPr>
          <w:b/>
          <w:color w:val="auto"/>
        </w:rPr>
        <w:t>kapcsán</w:t>
      </w:r>
      <w:r w:rsidRPr="000664E4">
        <w:rPr>
          <w:color w:val="auto"/>
        </w:rPr>
        <w:t>, azok súlyossága, kihasználhatósága</w:t>
      </w:r>
      <w:r w:rsidR="00120EAB">
        <w:rPr>
          <w:color w:val="auto"/>
        </w:rPr>
        <w:t>,</w:t>
      </w:r>
      <w:r w:rsidRPr="000664E4">
        <w:rPr>
          <w:color w:val="auto"/>
        </w:rPr>
        <w:t xml:space="preserve"> és a szoftverek széleskörű elterjedtsége miatt.</w:t>
      </w:r>
    </w:p>
    <w:p w14:paraId="7D28B871" w14:textId="13659356" w:rsidR="00CD522D" w:rsidRPr="0061224D" w:rsidRDefault="00263B74" w:rsidP="00120EAB">
      <w:pPr>
        <w:pStyle w:val="Default"/>
        <w:spacing w:after="120" w:line="300" w:lineRule="auto"/>
        <w:jc w:val="both"/>
        <w:rPr>
          <w:color w:val="auto"/>
        </w:rPr>
      </w:pPr>
      <w:bookmarkStart w:id="2" w:name="_Hlk71705559"/>
      <w:bookmarkEnd w:id="1"/>
      <w:r w:rsidRPr="00E1266E">
        <w:rPr>
          <w:color w:val="auto"/>
        </w:rPr>
        <w:t xml:space="preserve">A Microsoft 2021. </w:t>
      </w:r>
      <w:r w:rsidR="009027E7">
        <w:rPr>
          <w:color w:val="auto"/>
        </w:rPr>
        <w:t>december</w:t>
      </w:r>
      <w:r w:rsidRPr="00E1266E">
        <w:rPr>
          <w:color w:val="auto"/>
        </w:rPr>
        <w:t xml:space="preserve"> havi biztonsági </w:t>
      </w:r>
      <w:r w:rsidR="00F65F82" w:rsidRPr="00E1266E">
        <w:rPr>
          <w:color w:val="auto"/>
        </w:rPr>
        <w:t xml:space="preserve">csomagjában </w:t>
      </w:r>
      <w:r w:rsidRPr="00E1266E">
        <w:rPr>
          <w:color w:val="auto"/>
        </w:rPr>
        <w:t xml:space="preserve">összesen </w:t>
      </w:r>
      <w:r w:rsidR="009027E7" w:rsidRPr="00667F95">
        <w:rPr>
          <w:color w:val="auto"/>
        </w:rPr>
        <w:t>67</w:t>
      </w:r>
      <w:r w:rsidR="00D40EA3" w:rsidRPr="00E1266E">
        <w:rPr>
          <w:color w:val="auto"/>
        </w:rPr>
        <w:t xml:space="preserve"> különböző</w:t>
      </w:r>
      <w:r w:rsidR="00724F8A" w:rsidRPr="00E1266E">
        <w:rPr>
          <w:color w:val="auto"/>
        </w:rPr>
        <w:t xml:space="preserve"> </w:t>
      </w:r>
      <w:r w:rsidRPr="00E1266E">
        <w:rPr>
          <w:color w:val="auto"/>
        </w:rPr>
        <w:t>biztonsági hibát javított</w:t>
      </w:r>
      <w:r w:rsidR="00B30E08" w:rsidRPr="00E1266E">
        <w:rPr>
          <w:color w:val="auto"/>
        </w:rPr>
        <w:t xml:space="preserve">, </w:t>
      </w:r>
      <w:r w:rsidR="00120EAB" w:rsidRPr="00E1266E">
        <w:rPr>
          <w:color w:val="auto"/>
        </w:rPr>
        <w:t xml:space="preserve">amelyek közül </w:t>
      </w:r>
      <w:r w:rsidR="00AF5079" w:rsidRPr="00667F95">
        <w:rPr>
          <w:b/>
          <w:color w:val="auto"/>
        </w:rPr>
        <w:t>7</w:t>
      </w:r>
      <w:r w:rsidR="00120EAB" w:rsidRPr="00667F95">
        <w:rPr>
          <w:b/>
          <w:color w:val="auto"/>
        </w:rPr>
        <w:t xml:space="preserve"> db kritikus</w:t>
      </w:r>
      <w:r w:rsidR="00056DCD" w:rsidRPr="00E1266E">
        <w:rPr>
          <w:color w:val="auto"/>
        </w:rPr>
        <w:t xml:space="preserve"> </w:t>
      </w:r>
      <w:r w:rsidR="00120EAB" w:rsidRPr="00E1266E">
        <w:rPr>
          <w:color w:val="auto"/>
        </w:rPr>
        <w:t xml:space="preserve">kockázati besorolású. </w:t>
      </w:r>
      <w:r w:rsidR="000D2AAE" w:rsidRPr="00E1266E">
        <w:rPr>
          <w:color w:val="auto"/>
        </w:rPr>
        <w:t xml:space="preserve">Az aktuális javítócsomag </w:t>
      </w:r>
      <w:r w:rsidR="00E1266E" w:rsidRPr="00667F95">
        <w:rPr>
          <w:b/>
          <w:bCs/>
          <w:color w:val="auto"/>
        </w:rPr>
        <w:t>6</w:t>
      </w:r>
      <w:r w:rsidR="00F63A6D" w:rsidRPr="00667F95">
        <w:rPr>
          <w:b/>
          <w:color w:val="auto"/>
        </w:rPr>
        <w:t xml:space="preserve"> db</w:t>
      </w:r>
      <w:r w:rsidR="00A12F24" w:rsidRPr="00E1266E">
        <w:rPr>
          <w:b/>
          <w:color w:val="auto"/>
        </w:rPr>
        <w:t xml:space="preserve"> nul</w:t>
      </w:r>
      <w:r w:rsidR="00A129A1" w:rsidRPr="00E1266E">
        <w:rPr>
          <w:b/>
          <w:color w:val="auto"/>
        </w:rPr>
        <w:t>l</w:t>
      </w:r>
      <w:r w:rsidR="00120EAB" w:rsidRPr="00E1266E">
        <w:rPr>
          <w:b/>
          <w:color w:val="auto"/>
        </w:rPr>
        <w:t>a</w:t>
      </w:r>
      <w:r w:rsidR="00A129A1" w:rsidRPr="00E1266E">
        <w:rPr>
          <w:b/>
          <w:color w:val="auto"/>
        </w:rPr>
        <w:t>dik nap</w:t>
      </w:r>
      <w:r w:rsidR="00A12F24" w:rsidRPr="00E1266E">
        <w:rPr>
          <w:b/>
          <w:color w:val="auto"/>
        </w:rPr>
        <w:t>i</w:t>
      </w:r>
      <w:r w:rsidR="00341E25" w:rsidRPr="00E1266E">
        <w:rPr>
          <w:b/>
          <w:color w:val="auto"/>
        </w:rPr>
        <w:t xml:space="preserve"> </w:t>
      </w:r>
      <w:r w:rsidR="00A12F24" w:rsidRPr="00E1266E">
        <w:rPr>
          <w:b/>
          <w:color w:val="auto"/>
        </w:rPr>
        <w:t>(</w:t>
      </w:r>
      <w:r w:rsidR="00341E25" w:rsidRPr="00E1266E">
        <w:rPr>
          <w:b/>
          <w:color w:val="auto"/>
        </w:rPr>
        <w:t>zero-day</w:t>
      </w:r>
      <w:r w:rsidR="00A12F24" w:rsidRPr="00E1266E">
        <w:rPr>
          <w:b/>
          <w:color w:val="auto"/>
        </w:rPr>
        <w:t>)</w:t>
      </w:r>
      <w:r w:rsidR="00120EAB" w:rsidRPr="00E1266E">
        <w:rPr>
          <w:b/>
          <w:color w:val="auto"/>
        </w:rPr>
        <w:t xml:space="preserve"> </w:t>
      </w:r>
      <w:r w:rsidR="00120EAB" w:rsidRPr="00E1266E">
        <w:rPr>
          <w:color w:val="auto"/>
        </w:rPr>
        <w:t>sebezhetőség</w:t>
      </w:r>
      <w:r w:rsidR="000D2AAE" w:rsidRPr="00E1266E">
        <w:rPr>
          <w:color w:val="auto"/>
        </w:rPr>
        <w:t>et is javított</w:t>
      </w:r>
      <w:r w:rsidR="00120EAB" w:rsidRPr="00E1266E">
        <w:rPr>
          <w:color w:val="auto"/>
        </w:rPr>
        <w:t xml:space="preserve"> </w:t>
      </w:r>
      <w:r w:rsidR="000B467C" w:rsidRPr="00F601A3">
        <w:rPr>
          <w:color w:val="auto"/>
        </w:rPr>
        <w:t>(</w:t>
      </w:r>
      <w:hyperlink r:id="rId8" w:history="1">
        <w:r w:rsidR="00F601A3" w:rsidRPr="00756148">
          <w:rPr>
            <w:rStyle w:val="Hiperhivatkozs"/>
          </w:rPr>
          <w:t>CVE-2021-43240</w:t>
        </w:r>
      </w:hyperlink>
      <w:r w:rsidR="00F601A3">
        <w:rPr>
          <w:color w:val="auto"/>
        </w:rPr>
        <w:t xml:space="preserve">, </w:t>
      </w:r>
      <w:hyperlink r:id="rId9" w:history="1">
        <w:r w:rsidR="00F601A3" w:rsidRPr="00756148">
          <w:rPr>
            <w:rStyle w:val="Hiperhivatkozs"/>
          </w:rPr>
          <w:t>CVE-2021-41333</w:t>
        </w:r>
      </w:hyperlink>
      <w:r w:rsidR="00F601A3">
        <w:rPr>
          <w:color w:val="auto"/>
        </w:rPr>
        <w:t xml:space="preserve">, </w:t>
      </w:r>
      <w:hyperlink r:id="rId10" w:history="1">
        <w:r w:rsidR="00F601A3" w:rsidRPr="00756148">
          <w:rPr>
            <w:rStyle w:val="Hiperhivatkozs"/>
          </w:rPr>
          <w:t>CVE-2021-43880</w:t>
        </w:r>
      </w:hyperlink>
      <w:r w:rsidR="00F601A3">
        <w:rPr>
          <w:color w:val="auto"/>
        </w:rPr>
        <w:t xml:space="preserve">, </w:t>
      </w:r>
      <w:hyperlink r:id="rId11" w:history="1">
        <w:r w:rsidR="00F601A3" w:rsidRPr="00756148">
          <w:rPr>
            <w:rStyle w:val="Hiperhivatkozs"/>
          </w:rPr>
          <w:t>CVE-2021-43883</w:t>
        </w:r>
      </w:hyperlink>
      <w:r w:rsidR="00F601A3">
        <w:rPr>
          <w:color w:val="auto"/>
        </w:rPr>
        <w:t xml:space="preserve">, </w:t>
      </w:r>
      <w:hyperlink r:id="rId12" w:history="1">
        <w:r w:rsidR="00F601A3" w:rsidRPr="00756148">
          <w:rPr>
            <w:rStyle w:val="Hiperhivatkozs"/>
          </w:rPr>
          <w:t>CVE-2021-43893</w:t>
        </w:r>
        <w:r w:rsidR="00FF5985" w:rsidRPr="00756148">
          <w:rPr>
            <w:rStyle w:val="Hiperhivatkozs"/>
          </w:rPr>
          <w:t>,</w:t>
        </w:r>
      </w:hyperlink>
      <w:r w:rsidR="00FF5985">
        <w:rPr>
          <w:color w:val="auto"/>
        </w:rPr>
        <w:t xml:space="preserve"> </w:t>
      </w:r>
      <w:hyperlink r:id="rId13" w:history="1">
        <w:r w:rsidR="00FF5985" w:rsidRPr="00756148">
          <w:rPr>
            <w:rStyle w:val="Hiperhivatkozs"/>
          </w:rPr>
          <w:t>CVE-2021-43890</w:t>
        </w:r>
      </w:hyperlink>
      <w:r w:rsidR="00341E25" w:rsidRPr="00F601A3">
        <w:rPr>
          <w:color w:val="auto"/>
        </w:rPr>
        <w:t>)</w:t>
      </w:r>
      <w:bookmarkEnd w:id="2"/>
      <w:r w:rsidR="00120EAB" w:rsidRPr="00F601A3">
        <w:rPr>
          <w:color w:val="auto"/>
        </w:rPr>
        <w:t>.</w:t>
      </w:r>
    </w:p>
    <w:p w14:paraId="785A3454" w14:textId="459FDD29" w:rsidR="002C3BC7" w:rsidRPr="00E1266E" w:rsidRDefault="006E00AC" w:rsidP="00120EAB">
      <w:pPr>
        <w:pStyle w:val="Default"/>
        <w:spacing w:after="120" w:line="300" w:lineRule="auto"/>
        <w:jc w:val="both"/>
        <w:rPr>
          <w:color w:val="auto"/>
        </w:rPr>
      </w:pPr>
      <w:r w:rsidRPr="00E1266E">
        <w:rPr>
          <w:color w:val="auto"/>
        </w:rPr>
        <w:t>L</w:t>
      </w:r>
      <w:r w:rsidR="00341E25" w:rsidRPr="00E1266E">
        <w:rPr>
          <w:color w:val="auto"/>
        </w:rPr>
        <w:t>eg</w:t>
      </w:r>
      <w:r w:rsidR="00120EAB" w:rsidRPr="00E1266E">
        <w:rPr>
          <w:color w:val="auto"/>
        </w:rPr>
        <w:t>inkább kritikus</w:t>
      </w:r>
      <w:r w:rsidRPr="00E1266E">
        <w:rPr>
          <w:color w:val="auto"/>
        </w:rPr>
        <w:t>nak</w:t>
      </w:r>
      <w:r w:rsidR="00341E25" w:rsidRPr="00E1266E">
        <w:rPr>
          <w:color w:val="auto"/>
        </w:rPr>
        <w:t xml:space="preserve"> a </w:t>
      </w:r>
      <w:r w:rsidR="004E35A9" w:rsidRPr="004E35A9">
        <w:rPr>
          <w:b/>
          <w:color w:val="auto"/>
        </w:rPr>
        <w:t>CVE-2021-43890</w:t>
      </w:r>
      <w:r w:rsidR="00E1266E" w:rsidRPr="00E1266E">
        <w:rPr>
          <w:b/>
          <w:color w:val="auto"/>
        </w:rPr>
        <w:t xml:space="preserve"> </w:t>
      </w:r>
      <w:r w:rsidR="00667F95">
        <w:rPr>
          <w:bCs/>
          <w:color w:val="auto"/>
        </w:rPr>
        <w:t>a</w:t>
      </w:r>
      <w:r w:rsidR="006E4E11">
        <w:rPr>
          <w:b/>
          <w:color w:val="auto"/>
        </w:rPr>
        <w:t xml:space="preserve"> </w:t>
      </w:r>
      <w:r w:rsidRPr="00E1266E">
        <w:rPr>
          <w:color w:val="auto"/>
        </w:rPr>
        <w:t xml:space="preserve">számú </w:t>
      </w:r>
      <w:r w:rsidR="00341E25" w:rsidRPr="00E1266E">
        <w:rPr>
          <w:color w:val="auto"/>
        </w:rPr>
        <w:t>sérülékenység</w:t>
      </w:r>
      <w:r w:rsidRPr="00E1266E">
        <w:rPr>
          <w:color w:val="auto"/>
        </w:rPr>
        <w:t xml:space="preserve"> számít</w:t>
      </w:r>
      <w:r w:rsidR="00341E25" w:rsidRPr="00E1266E">
        <w:rPr>
          <w:color w:val="auto"/>
        </w:rPr>
        <w:t>, amely</w:t>
      </w:r>
      <w:r w:rsidR="00601010" w:rsidRPr="00E1266E">
        <w:rPr>
          <w:color w:val="auto"/>
        </w:rPr>
        <w:t>et</w:t>
      </w:r>
      <w:r w:rsidR="00341E25" w:rsidRPr="00E1266E">
        <w:rPr>
          <w:color w:val="auto"/>
        </w:rPr>
        <w:t xml:space="preserve"> a </w:t>
      </w:r>
      <w:r w:rsidRPr="00E1266E">
        <w:rPr>
          <w:color w:val="auto"/>
        </w:rPr>
        <w:t xml:space="preserve">támadók </w:t>
      </w:r>
      <w:r w:rsidR="00120EAB" w:rsidRPr="00667F95">
        <w:rPr>
          <w:b/>
          <w:color w:val="auto"/>
        </w:rPr>
        <w:t>aktív</w:t>
      </w:r>
      <w:r w:rsidR="00601010" w:rsidRPr="00667F95">
        <w:rPr>
          <w:b/>
          <w:color w:val="auto"/>
        </w:rPr>
        <w:t>an</w:t>
      </w:r>
      <w:r w:rsidR="00120EAB" w:rsidRPr="00667F95">
        <w:rPr>
          <w:b/>
          <w:color w:val="auto"/>
        </w:rPr>
        <w:t xml:space="preserve"> </w:t>
      </w:r>
      <w:r w:rsidR="00341E25" w:rsidRPr="00667F95">
        <w:rPr>
          <w:b/>
          <w:color w:val="auto"/>
        </w:rPr>
        <w:t>ki</w:t>
      </w:r>
      <w:r w:rsidR="00601010" w:rsidRPr="00667F95">
        <w:rPr>
          <w:b/>
          <w:color w:val="auto"/>
        </w:rPr>
        <w:t xml:space="preserve"> is </w:t>
      </w:r>
      <w:r w:rsidR="00341E25" w:rsidRPr="00667F95">
        <w:rPr>
          <w:b/>
          <w:color w:val="auto"/>
        </w:rPr>
        <w:t>használ</w:t>
      </w:r>
      <w:r w:rsidR="00775218">
        <w:rPr>
          <w:b/>
          <w:color w:val="auto"/>
        </w:rPr>
        <w:t>na</w:t>
      </w:r>
      <w:r w:rsidR="00667F95" w:rsidRPr="00667F95">
        <w:rPr>
          <w:b/>
          <w:color w:val="auto"/>
        </w:rPr>
        <w:t>k</w:t>
      </w:r>
      <w:r w:rsidR="007A7DC6" w:rsidRPr="00E1266E">
        <w:rPr>
          <w:color w:val="auto"/>
        </w:rPr>
        <w:t xml:space="preserve"> </w:t>
      </w:r>
      <w:r w:rsidR="00D866E1" w:rsidRPr="00D866E1">
        <w:rPr>
          <w:b/>
          <w:bCs/>
          <w:color w:val="auto"/>
        </w:rPr>
        <w:t>EMOTET</w:t>
      </w:r>
      <w:r w:rsidR="00D866E1">
        <w:rPr>
          <w:color w:val="auto"/>
        </w:rPr>
        <w:t xml:space="preserve"> malware </w:t>
      </w:r>
      <w:r w:rsidR="00DE750A">
        <w:rPr>
          <w:color w:val="auto"/>
        </w:rPr>
        <w:t>telepítéséhez</w:t>
      </w:r>
      <w:r w:rsidR="00D866E1">
        <w:rPr>
          <w:color w:val="auto"/>
        </w:rPr>
        <w:t>.</w:t>
      </w:r>
    </w:p>
    <w:p w14:paraId="3CBC7D33" w14:textId="7F1D6365" w:rsidR="00263B74" w:rsidRPr="00E178F9" w:rsidRDefault="00263B74" w:rsidP="00D866E1">
      <w:pPr>
        <w:pStyle w:val="Default"/>
        <w:spacing w:line="300" w:lineRule="auto"/>
        <w:jc w:val="both"/>
        <w:rPr>
          <w:color w:val="auto"/>
        </w:rPr>
      </w:pPr>
      <w:bookmarkStart w:id="3" w:name="_Hlk71705586"/>
      <w:r w:rsidRPr="00E178F9">
        <w:rPr>
          <w:b/>
          <w:color w:val="auto"/>
        </w:rPr>
        <w:t>Érintett szoftverek</w:t>
      </w:r>
      <w:r w:rsidRPr="00E178F9">
        <w:rPr>
          <w:color w:val="auto"/>
        </w:rPr>
        <w:t>:</w:t>
      </w:r>
      <w:r w:rsidR="00F77C70" w:rsidRPr="00E178F9">
        <w:rPr>
          <w:color w:val="auto"/>
        </w:rPr>
        <w:t xml:space="preserve"> </w:t>
      </w:r>
      <w:r w:rsidR="009027E7" w:rsidRPr="009027E7">
        <w:rPr>
          <w:color w:val="auto"/>
        </w:rPr>
        <w:t>Windows Media</w:t>
      </w:r>
      <w:r w:rsidR="009027E7">
        <w:rPr>
          <w:color w:val="auto"/>
        </w:rPr>
        <w:t>,</w:t>
      </w:r>
      <w:r w:rsidR="007407D2">
        <w:rPr>
          <w:color w:val="auto"/>
        </w:rPr>
        <w:t xml:space="preserve"> </w:t>
      </w:r>
      <w:r w:rsidR="009027E7" w:rsidRPr="009027E7">
        <w:rPr>
          <w:color w:val="auto"/>
        </w:rPr>
        <w:t>Microsoft Windows Codecs Library</w:t>
      </w:r>
      <w:r w:rsidR="009027E7">
        <w:rPr>
          <w:color w:val="auto"/>
        </w:rPr>
        <w:t xml:space="preserve">, </w:t>
      </w:r>
      <w:r w:rsidR="009027E7" w:rsidRPr="009027E7">
        <w:rPr>
          <w:color w:val="auto"/>
        </w:rPr>
        <w:t>Microsoft Defender for IoT</w:t>
      </w:r>
      <w:r w:rsidR="009027E7">
        <w:rPr>
          <w:color w:val="auto"/>
        </w:rPr>
        <w:t>,</w:t>
      </w:r>
      <w:r w:rsidR="00AF5079">
        <w:rPr>
          <w:color w:val="auto"/>
        </w:rPr>
        <w:t xml:space="preserve"> </w:t>
      </w:r>
      <w:r w:rsidR="009027E7" w:rsidRPr="009027E7">
        <w:rPr>
          <w:color w:val="auto"/>
        </w:rPr>
        <w:t>Internet Storage Name Service</w:t>
      </w:r>
      <w:r w:rsidR="009027E7">
        <w:rPr>
          <w:color w:val="auto"/>
        </w:rPr>
        <w:t xml:space="preserve">, </w:t>
      </w:r>
      <w:r w:rsidR="009027E7" w:rsidRPr="009027E7">
        <w:rPr>
          <w:color w:val="auto"/>
        </w:rPr>
        <w:t>Microsoft Local Security Authority Server (lsasrv)</w:t>
      </w:r>
      <w:r w:rsidR="009027E7">
        <w:rPr>
          <w:color w:val="auto"/>
        </w:rPr>
        <w:t xml:space="preserve">, </w:t>
      </w:r>
      <w:r w:rsidR="009027E7" w:rsidRPr="009027E7">
        <w:rPr>
          <w:color w:val="auto"/>
        </w:rPr>
        <w:t>Windows Encrypting</w:t>
      </w:r>
      <w:r w:rsidR="009027E7">
        <w:rPr>
          <w:color w:val="auto"/>
        </w:rPr>
        <w:t xml:space="preserve">, </w:t>
      </w:r>
      <w:r w:rsidR="009027E7" w:rsidRPr="009027E7">
        <w:rPr>
          <w:color w:val="auto"/>
        </w:rPr>
        <w:t>File System (EFS)</w:t>
      </w:r>
      <w:r w:rsidR="009027E7">
        <w:rPr>
          <w:color w:val="auto"/>
        </w:rPr>
        <w:t xml:space="preserve">, </w:t>
      </w:r>
      <w:r w:rsidR="009027E7" w:rsidRPr="009027E7">
        <w:rPr>
          <w:color w:val="auto"/>
        </w:rPr>
        <w:t>Windows DirectX</w:t>
      </w:r>
      <w:r w:rsidR="009027E7">
        <w:rPr>
          <w:color w:val="auto"/>
        </w:rPr>
        <w:t xml:space="preserve">, </w:t>
      </w:r>
      <w:r w:rsidR="009027E7" w:rsidRPr="009027E7">
        <w:rPr>
          <w:color w:val="auto"/>
        </w:rPr>
        <w:t>Microsoft Message Queuing</w:t>
      </w:r>
      <w:r w:rsidR="009027E7">
        <w:rPr>
          <w:color w:val="auto"/>
        </w:rPr>
        <w:t xml:space="preserve">, </w:t>
      </w:r>
      <w:r w:rsidR="009027E7" w:rsidRPr="009027E7">
        <w:rPr>
          <w:color w:val="auto"/>
        </w:rPr>
        <w:t>Windows Remote Access</w:t>
      </w:r>
      <w:r w:rsidR="009027E7">
        <w:rPr>
          <w:color w:val="auto"/>
        </w:rPr>
        <w:t xml:space="preserve">, </w:t>
      </w:r>
      <w:r w:rsidR="009027E7" w:rsidRPr="009027E7">
        <w:rPr>
          <w:color w:val="auto"/>
        </w:rPr>
        <w:t>Connection Manager</w:t>
      </w:r>
      <w:r w:rsidR="009027E7">
        <w:rPr>
          <w:color w:val="auto"/>
        </w:rPr>
        <w:t xml:space="preserve">, </w:t>
      </w:r>
      <w:r w:rsidR="009027E7" w:rsidRPr="009027E7">
        <w:rPr>
          <w:color w:val="auto"/>
        </w:rPr>
        <w:t>Windows Common Log File System Driver</w:t>
      </w:r>
      <w:r w:rsidR="009027E7">
        <w:rPr>
          <w:color w:val="auto"/>
        </w:rPr>
        <w:t xml:space="preserve">, </w:t>
      </w:r>
      <w:r w:rsidR="009027E7" w:rsidRPr="009027E7">
        <w:rPr>
          <w:color w:val="auto"/>
        </w:rPr>
        <w:t>Azure Bot Framework SDK</w:t>
      </w:r>
      <w:r w:rsidR="009027E7">
        <w:rPr>
          <w:color w:val="auto"/>
        </w:rPr>
        <w:t xml:space="preserve">, </w:t>
      </w:r>
      <w:r w:rsidR="009027E7" w:rsidRPr="009027E7">
        <w:rPr>
          <w:color w:val="auto"/>
        </w:rPr>
        <w:t>Windows</w:t>
      </w:r>
      <w:r w:rsidR="009027E7">
        <w:rPr>
          <w:color w:val="auto"/>
        </w:rPr>
        <w:t xml:space="preserve"> </w:t>
      </w:r>
      <w:r w:rsidR="009027E7" w:rsidRPr="009027E7">
        <w:rPr>
          <w:color w:val="auto"/>
        </w:rPr>
        <w:t>Storage Spaces Controller</w:t>
      </w:r>
      <w:r w:rsidR="009027E7">
        <w:rPr>
          <w:color w:val="auto"/>
        </w:rPr>
        <w:t xml:space="preserve">, </w:t>
      </w:r>
      <w:r w:rsidR="009027E7" w:rsidRPr="009027E7">
        <w:rPr>
          <w:color w:val="auto"/>
        </w:rPr>
        <w:t>Windows SymCrypt</w:t>
      </w:r>
      <w:r w:rsidR="009027E7">
        <w:rPr>
          <w:color w:val="auto"/>
        </w:rPr>
        <w:t xml:space="preserve">, </w:t>
      </w:r>
      <w:r w:rsidR="009027E7" w:rsidRPr="009027E7">
        <w:rPr>
          <w:color w:val="auto"/>
        </w:rPr>
        <w:t>Windows NTFS</w:t>
      </w:r>
      <w:r w:rsidR="009027E7">
        <w:rPr>
          <w:color w:val="auto"/>
        </w:rPr>
        <w:t xml:space="preserve">, </w:t>
      </w:r>
      <w:r w:rsidR="009027E7" w:rsidRPr="009027E7">
        <w:rPr>
          <w:color w:val="auto"/>
        </w:rPr>
        <w:t>Windows Event Tracing</w:t>
      </w:r>
      <w:r w:rsidR="009027E7">
        <w:rPr>
          <w:color w:val="auto"/>
        </w:rPr>
        <w:t xml:space="preserve">, </w:t>
      </w:r>
      <w:r w:rsidR="009027E7" w:rsidRPr="009027E7">
        <w:rPr>
          <w:color w:val="auto"/>
        </w:rPr>
        <w:t>Remote</w:t>
      </w:r>
      <w:r w:rsidR="00FE210B">
        <w:rPr>
          <w:color w:val="auto"/>
        </w:rPr>
        <w:t xml:space="preserve"> </w:t>
      </w:r>
      <w:r w:rsidR="009027E7" w:rsidRPr="009027E7">
        <w:rPr>
          <w:color w:val="auto"/>
        </w:rPr>
        <w:t>Desktop Client</w:t>
      </w:r>
      <w:r w:rsidR="00FE210B">
        <w:rPr>
          <w:color w:val="auto"/>
        </w:rPr>
        <w:t xml:space="preserve">, </w:t>
      </w:r>
      <w:r w:rsidR="009027E7" w:rsidRPr="009027E7">
        <w:rPr>
          <w:color w:val="auto"/>
        </w:rPr>
        <w:t>Role: Windows Fax Service</w:t>
      </w:r>
      <w:r w:rsidR="00FE210B">
        <w:rPr>
          <w:color w:val="auto"/>
        </w:rPr>
        <w:t xml:space="preserve">, </w:t>
      </w:r>
      <w:r w:rsidR="009027E7" w:rsidRPr="009027E7">
        <w:rPr>
          <w:color w:val="auto"/>
        </w:rPr>
        <w:t>Windows Storage</w:t>
      </w:r>
      <w:r w:rsidR="00FE210B">
        <w:rPr>
          <w:color w:val="auto"/>
        </w:rPr>
        <w:t xml:space="preserve">, </w:t>
      </w:r>
      <w:r w:rsidR="009027E7" w:rsidRPr="009027E7">
        <w:rPr>
          <w:color w:val="auto"/>
        </w:rPr>
        <w:t>Windows Update Stack</w:t>
      </w:r>
      <w:r w:rsidR="00FE210B">
        <w:rPr>
          <w:color w:val="auto"/>
        </w:rPr>
        <w:t xml:space="preserve">, </w:t>
      </w:r>
      <w:r w:rsidR="009027E7" w:rsidRPr="009027E7">
        <w:rPr>
          <w:color w:val="auto"/>
        </w:rPr>
        <w:t>Windows Kernel</w:t>
      </w:r>
      <w:r w:rsidR="00FE210B">
        <w:rPr>
          <w:color w:val="auto"/>
        </w:rPr>
        <w:t xml:space="preserve">, </w:t>
      </w:r>
      <w:r w:rsidR="009027E7" w:rsidRPr="009027E7">
        <w:rPr>
          <w:color w:val="auto"/>
        </w:rPr>
        <w:t>Windows Digital TV Tuner</w:t>
      </w:r>
      <w:r w:rsidR="00FE210B">
        <w:rPr>
          <w:color w:val="auto"/>
        </w:rPr>
        <w:t xml:space="preserve">, </w:t>
      </w:r>
      <w:r w:rsidR="009027E7" w:rsidRPr="009027E7">
        <w:rPr>
          <w:color w:val="auto"/>
        </w:rPr>
        <w:t>Role: Windows Hyper-V</w:t>
      </w:r>
      <w:r w:rsidR="00FE210B">
        <w:rPr>
          <w:color w:val="auto"/>
        </w:rPr>
        <w:t xml:space="preserve">, </w:t>
      </w:r>
      <w:r w:rsidR="009027E7" w:rsidRPr="009027E7">
        <w:rPr>
          <w:color w:val="auto"/>
        </w:rPr>
        <w:t>Windows TCP/IP</w:t>
      </w:r>
      <w:r w:rsidR="00FE210B">
        <w:rPr>
          <w:color w:val="auto"/>
        </w:rPr>
        <w:t xml:space="preserve">, </w:t>
      </w:r>
      <w:r w:rsidR="009027E7" w:rsidRPr="009027E7">
        <w:rPr>
          <w:color w:val="auto"/>
        </w:rPr>
        <w:t>Office Developer Platform</w:t>
      </w:r>
      <w:r w:rsidR="00FE210B">
        <w:rPr>
          <w:color w:val="auto"/>
        </w:rPr>
        <w:t xml:space="preserve">, </w:t>
      </w:r>
      <w:r w:rsidR="009027E7" w:rsidRPr="009027E7">
        <w:rPr>
          <w:color w:val="auto"/>
        </w:rPr>
        <w:t>Microsoft Office</w:t>
      </w:r>
      <w:r w:rsidR="00FE210B">
        <w:rPr>
          <w:color w:val="auto"/>
        </w:rPr>
        <w:t xml:space="preserve">, </w:t>
      </w:r>
      <w:r w:rsidR="009027E7" w:rsidRPr="009027E7">
        <w:rPr>
          <w:color w:val="auto"/>
        </w:rPr>
        <w:t>ASP.NET Core &amp; Visual Studio</w:t>
      </w:r>
      <w:r w:rsidR="00FE210B">
        <w:rPr>
          <w:color w:val="auto"/>
        </w:rPr>
        <w:t xml:space="preserve">, </w:t>
      </w:r>
      <w:r w:rsidR="009027E7" w:rsidRPr="009027E7">
        <w:rPr>
          <w:color w:val="auto"/>
        </w:rPr>
        <w:t>Visual Studio Code</w:t>
      </w:r>
      <w:r w:rsidR="00FE210B">
        <w:rPr>
          <w:color w:val="auto"/>
        </w:rPr>
        <w:t xml:space="preserve">, </w:t>
      </w:r>
      <w:r w:rsidR="009027E7" w:rsidRPr="009027E7">
        <w:rPr>
          <w:color w:val="auto"/>
        </w:rPr>
        <w:t>Microsoft Devices</w:t>
      </w:r>
      <w:r w:rsidR="00FE210B">
        <w:rPr>
          <w:color w:val="auto"/>
        </w:rPr>
        <w:t xml:space="preserve">, </w:t>
      </w:r>
      <w:r w:rsidR="009027E7" w:rsidRPr="009027E7">
        <w:rPr>
          <w:color w:val="auto"/>
        </w:rPr>
        <w:t>Windows Print</w:t>
      </w:r>
      <w:r w:rsidR="00FE210B">
        <w:rPr>
          <w:color w:val="auto"/>
        </w:rPr>
        <w:t xml:space="preserve"> </w:t>
      </w:r>
      <w:r w:rsidR="009027E7" w:rsidRPr="009027E7">
        <w:rPr>
          <w:color w:val="auto"/>
        </w:rPr>
        <w:t>Spooler Components</w:t>
      </w:r>
      <w:r w:rsidR="00FE210B">
        <w:rPr>
          <w:color w:val="auto"/>
        </w:rPr>
        <w:t xml:space="preserve">, </w:t>
      </w:r>
      <w:r w:rsidR="009027E7" w:rsidRPr="009027E7">
        <w:rPr>
          <w:color w:val="auto"/>
        </w:rPr>
        <w:t>Windows Mobile Device Management</w:t>
      </w:r>
      <w:r w:rsidR="00FE210B">
        <w:rPr>
          <w:color w:val="auto"/>
        </w:rPr>
        <w:t xml:space="preserve">, </w:t>
      </w:r>
      <w:r w:rsidR="009027E7" w:rsidRPr="009027E7">
        <w:rPr>
          <w:color w:val="auto"/>
        </w:rPr>
        <w:t>Windows Installer</w:t>
      </w:r>
      <w:r w:rsidR="00FE210B">
        <w:rPr>
          <w:color w:val="auto"/>
        </w:rPr>
        <w:t xml:space="preserve">, </w:t>
      </w:r>
      <w:r w:rsidR="009027E7" w:rsidRPr="009027E7">
        <w:rPr>
          <w:color w:val="auto"/>
        </w:rPr>
        <w:t>Microsoft PowerShell</w:t>
      </w:r>
    </w:p>
    <w:bookmarkEnd w:id="3"/>
    <w:p w14:paraId="43761491" w14:textId="70020E71" w:rsidR="00263B74" w:rsidRPr="000664E4" w:rsidRDefault="00263B74" w:rsidP="00341E25">
      <w:pPr>
        <w:pStyle w:val="Default"/>
        <w:spacing w:before="120" w:line="300" w:lineRule="auto"/>
        <w:jc w:val="both"/>
        <w:rPr>
          <w:b/>
          <w:bCs/>
          <w:color w:val="auto"/>
        </w:rPr>
      </w:pPr>
      <w:r w:rsidRPr="000664E4">
        <w:rPr>
          <w:b/>
          <w:bCs/>
          <w:color w:val="auto"/>
        </w:rPr>
        <w:t>Az NBSZ NKI a biztonsági frissítések haladéktalan telepítését javasolja, amelyek elérhetőek az automatikus frissítésen keresztül, valamint manuálisan is letölthetőek a gyártói honlapokról.</w:t>
      </w:r>
    </w:p>
    <w:p w14:paraId="4D164CB5" w14:textId="207F75E7" w:rsidR="00263B74" w:rsidRDefault="00263B74" w:rsidP="00724F8A">
      <w:pPr>
        <w:pStyle w:val="Default"/>
        <w:spacing w:before="120" w:line="300" w:lineRule="auto"/>
        <w:jc w:val="both"/>
        <w:rPr>
          <w:b/>
          <w:bCs/>
          <w:color w:val="auto"/>
          <w:sz w:val="22"/>
        </w:rPr>
      </w:pPr>
      <w:r w:rsidRPr="000664E4">
        <w:rPr>
          <w:b/>
          <w:bCs/>
          <w:color w:val="auto"/>
          <w:sz w:val="22"/>
        </w:rPr>
        <w:t>Hivatkozások:</w:t>
      </w:r>
    </w:p>
    <w:p w14:paraId="632783CD" w14:textId="65D95DD1" w:rsidR="009027E7" w:rsidRDefault="00DE750A" w:rsidP="009027E7">
      <w:pPr>
        <w:pStyle w:val="Listaszerbekezds"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color w:val="0563C1"/>
          <w:u w:val="single"/>
        </w:rPr>
      </w:pPr>
      <w:hyperlink r:id="rId14" w:history="1">
        <w:r w:rsidR="00126411" w:rsidRPr="007A66EA">
          <w:rPr>
            <w:rStyle w:val="Hiperhivatkozs"/>
            <w:rFonts w:ascii="Times New Roman" w:hAnsi="Times New Roman" w:cs="Times New Roman"/>
          </w:rPr>
          <w:t>https://www.bleepingcomputer.com/news/microsoft/microsoft-december-2021-patch-tuesday-fixes-6-zero-days-67-flaws/</w:t>
        </w:r>
      </w:hyperlink>
    </w:p>
    <w:p w14:paraId="5C1B388C" w14:textId="35AE67D5" w:rsidR="00126411" w:rsidRDefault="00DE750A" w:rsidP="009027E7">
      <w:pPr>
        <w:pStyle w:val="Listaszerbekezds"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color w:val="0563C1"/>
          <w:u w:val="single"/>
        </w:rPr>
      </w:pPr>
      <w:hyperlink r:id="rId15" w:history="1">
        <w:r w:rsidR="0029048D" w:rsidRPr="007A66EA">
          <w:rPr>
            <w:rStyle w:val="Hiperhivatkozs"/>
            <w:rFonts w:ascii="Times New Roman" w:hAnsi="Times New Roman" w:cs="Times New Roman"/>
          </w:rPr>
          <w:t>https://msrc.microsoft.com/update-guide/releaseNote/2021-Dec</w:t>
        </w:r>
      </w:hyperlink>
    </w:p>
    <w:p w14:paraId="1A6E7A83" w14:textId="60E9E361" w:rsidR="0029048D" w:rsidRDefault="00DE750A" w:rsidP="009027E7">
      <w:pPr>
        <w:pStyle w:val="Listaszerbekezds"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color w:val="0563C1"/>
          <w:u w:val="single"/>
        </w:rPr>
      </w:pPr>
      <w:hyperlink r:id="rId16" w:history="1">
        <w:r w:rsidR="0029048D" w:rsidRPr="00D866E1">
          <w:rPr>
            <w:rStyle w:val="Hiperhivatkozs"/>
            <w:rFonts w:ascii="Times New Roman" w:hAnsi="Times New Roman" w:cs="Times New Roman"/>
          </w:rPr>
          <w:t>https://www.tenable.com/blog/microsofts-december-2021-patch-tuesday-addresses-67-cves-cve-2021-43890</w:t>
        </w:r>
      </w:hyperlink>
    </w:p>
    <w:p w14:paraId="23DC3E4A" w14:textId="27F184EB" w:rsidR="004E26EC" w:rsidRPr="00DA61BC" w:rsidRDefault="004E26EC" w:rsidP="00341E25">
      <w:pPr>
        <w:spacing w:before="720" w:after="0" w:line="240" w:lineRule="auto"/>
        <w:ind w:left="357"/>
        <w:jc w:val="right"/>
        <w:rPr>
          <w:rFonts w:eastAsia="Times New Roman" w:cs="Times New Roman"/>
          <w:b/>
          <w:bCs/>
          <w:color w:val="000000" w:themeColor="text1"/>
          <w:lang w:eastAsia="hu-HU"/>
        </w:rPr>
      </w:pPr>
      <w:r w:rsidRPr="00DA61BC">
        <w:rPr>
          <w:rFonts w:eastAsia="Times New Roman" w:cs="Times New Roman"/>
          <w:b/>
          <w:bCs/>
          <w:color w:val="000000" w:themeColor="text1"/>
          <w:lang w:eastAsia="hu-HU"/>
        </w:rPr>
        <w:t>Nemzetbiztonsági Szakszolgálat</w:t>
      </w:r>
    </w:p>
    <w:p w14:paraId="534E66B0" w14:textId="77777777" w:rsidR="004E26EC" w:rsidRPr="00DA61BC" w:rsidRDefault="004E26EC" w:rsidP="004E26EC">
      <w:pPr>
        <w:spacing w:after="0" w:line="240" w:lineRule="auto"/>
        <w:ind w:left="360"/>
        <w:jc w:val="right"/>
        <w:rPr>
          <w:rFonts w:eastAsia="Times New Roman" w:cs="Times New Roman"/>
          <w:bCs/>
          <w:color w:val="000000" w:themeColor="text1"/>
          <w:lang w:eastAsia="hu-HU"/>
        </w:rPr>
      </w:pPr>
      <w:r w:rsidRPr="00DA61BC">
        <w:rPr>
          <w:rFonts w:eastAsia="Times New Roman" w:cs="Times New Roman"/>
          <w:bCs/>
          <w:color w:val="000000" w:themeColor="text1"/>
          <w:lang w:eastAsia="hu-HU"/>
        </w:rPr>
        <w:t>Nemzeti Kibervédelmi Intézet</w:t>
      </w:r>
    </w:p>
    <w:p w14:paraId="01C6448F" w14:textId="77777777" w:rsidR="004E26EC" w:rsidRPr="00DA61BC" w:rsidRDefault="004E26EC" w:rsidP="004E26EC">
      <w:pPr>
        <w:spacing w:after="0" w:line="240" w:lineRule="auto"/>
        <w:ind w:left="360"/>
        <w:jc w:val="right"/>
        <w:rPr>
          <w:rFonts w:eastAsia="Times New Roman" w:cs="Times New Roman"/>
          <w:bCs/>
          <w:color w:val="000000" w:themeColor="text1"/>
          <w:lang w:eastAsia="hu-HU"/>
        </w:rPr>
      </w:pPr>
      <w:r w:rsidRPr="00DA61BC">
        <w:rPr>
          <w:rFonts w:eastAsia="Times New Roman" w:cs="Times New Roman"/>
          <w:bCs/>
          <w:color w:val="000000" w:themeColor="text1"/>
          <w:lang w:eastAsia="hu-HU"/>
        </w:rPr>
        <w:t>Telefon: +36-1-336-4833</w:t>
      </w:r>
    </w:p>
    <w:p w14:paraId="3653B8C6" w14:textId="7D690D10" w:rsidR="00486872" w:rsidRPr="007B5F0B" w:rsidRDefault="004E26EC" w:rsidP="00DF5A0F">
      <w:pPr>
        <w:spacing w:after="0" w:line="240" w:lineRule="auto"/>
        <w:ind w:left="360"/>
        <w:jc w:val="right"/>
      </w:pPr>
      <w:r w:rsidRPr="00DA61BC">
        <w:rPr>
          <w:rFonts w:eastAsia="Times New Roman" w:cs="Times New Roman"/>
          <w:bCs/>
          <w:color w:val="000000" w:themeColor="text1"/>
          <w:lang w:eastAsia="hu-HU"/>
        </w:rPr>
        <w:t xml:space="preserve">Incidensbejelentés: </w:t>
      </w:r>
      <w:hyperlink r:id="rId17" w:history="1">
        <w:r w:rsidR="00DA61BC" w:rsidRPr="00DA61BC">
          <w:rPr>
            <w:rStyle w:val="Hiperhivatkozs"/>
            <w:rFonts w:cs="Times New Roman"/>
          </w:rPr>
          <w:t>csirt@nki.gov.hu</w:t>
        </w:r>
      </w:hyperlink>
    </w:p>
    <w:sectPr w:rsidR="00486872" w:rsidRPr="007B5F0B" w:rsidSect="00165A37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720" w:right="720" w:bottom="1276" w:left="720" w:header="708" w:footer="3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B445" w14:textId="77777777" w:rsidR="00127CBE" w:rsidRDefault="00127CBE">
      <w:pPr>
        <w:spacing w:after="0" w:line="240" w:lineRule="auto"/>
      </w:pPr>
      <w:r>
        <w:separator/>
      </w:r>
    </w:p>
  </w:endnote>
  <w:endnote w:type="continuationSeparator" w:id="0">
    <w:p w14:paraId="3CCE7613" w14:textId="77777777" w:rsidR="00127CBE" w:rsidRDefault="0012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Cambria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24FE" w14:textId="77777777" w:rsidR="00165A37" w:rsidRPr="006655DF" w:rsidRDefault="007B5F0B" w:rsidP="00165A37">
    <w:pPr>
      <w:pBdr>
        <w:top w:val="single" w:sz="4" w:space="1" w:color="auto"/>
      </w:pBdr>
      <w:tabs>
        <w:tab w:val="right" w:pos="10466"/>
      </w:tabs>
      <w:rPr>
        <w:rFonts w:cs="Times New Roman"/>
      </w:rPr>
    </w:pPr>
    <w:r>
      <w:rPr>
        <w:rFonts w:cs="Times New Roman"/>
      </w:rPr>
      <w:tab/>
    </w:r>
    <w:r w:rsidRPr="00683D0C">
      <w:rPr>
        <w:b/>
        <w:bCs/>
        <w:color w:val="FFFFFF" w:themeColor="background1"/>
        <w:highlight w:val="black"/>
      </w:rPr>
      <w:t>TLP: WHITE</w:t>
    </w:r>
  </w:p>
  <w:p w14:paraId="425524DA" w14:textId="77777777" w:rsidR="00165A37" w:rsidRDefault="00165A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BC2B" w14:textId="77777777" w:rsidR="00127CBE" w:rsidRDefault="00127CBE">
      <w:pPr>
        <w:spacing w:after="0" w:line="240" w:lineRule="auto"/>
      </w:pPr>
      <w:r>
        <w:separator/>
      </w:r>
    </w:p>
  </w:footnote>
  <w:footnote w:type="continuationSeparator" w:id="0">
    <w:p w14:paraId="65B5FFB9" w14:textId="77777777" w:rsidR="00127CBE" w:rsidRDefault="0012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593F" w14:textId="77777777" w:rsidR="00165A37" w:rsidRDefault="00DE750A">
    <w:pPr>
      <w:pStyle w:val="lfej"/>
    </w:pPr>
    <w:r>
      <w:rPr>
        <w:noProof/>
        <w:lang w:eastAsia="hu-HU" w:bidi="ar-SA"/>
      </w:rPr>
      <w:pict w14:anchorId="7566B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579" o:spid="_x0000_s2051" type="#_x0000_t75" style="position:absolute;left:0;text-align:left;margin-left:0;margin-top:0;width:523.25pt;height:227pt;z-index:-251654144;mso-wrap-edited:f;mso-position-horizontal:center;mso-position-horizontal-relative:margin;mso-position-vertical:center;mso-position-vertical-relative:margin" o:allowincell="f">
          <v:imagedata r:id="rId1" o:title="nki_transparent_fu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EDB9" w14:textId="77777777" w:rsidR="00165A37" w:rsidRPr="00085255" w:rsidRDefault="00DE750A" w:rsidP="00165A37">
    <w:pPr>
      <w:spacing w:after="0"/>
      <w:jc w:val="center"/>
      <w:rPr>
        <w:rFonts w:cs="Times New Roman"/>
      </w:rPr>
    </w:pPr>
    <w:r>
      <w:rPr>
        <w:rFonts w:cs="Times New Roman"/>
        <w:b/>
        <w:bCs/>
        <w:noProof/>
        <w:lang w:eastAsia="hu-HU" w:bidi="ar-SA"/>
      </w:rPr>
      <w:pict w14:anchorId="64736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580" o:spid="_x0000_s2050" type="#_x0000_t75" style="position:absolute;left:0;text-align:left;margin-left:0;margin-top:0;width:523.25pt;height:227pt;z-index:-251653120;mso-wrap-edited:f;mso-position-horizontal:center;mso-position-horizontal-relative:margin;mso-position-vertical:center;mso-position-vertical-relative:margin" o:allowincell="f">
          <v:imagedata r:id="rId1" o:title="nki_transparent_full" gain="19661f" blacklevel="22938f"/>
          <w10:wrap anchorx="margin" anchory="margin"/>
        </v:shape>
      </w:pict>
    </w:r>
    <w:r w:rsidR="007B5F0B" w:rsidRPr="00085255">
      <w:rPr>
        <w:rFonts w:cs="Times New Roman"/>
        <w:b/>
        <w:bCs/>
        <w:noProof/>
        <w:lang w:eastAsia="hu-HU" w:bidi="ar-SA"/>
      </w:rPr>
      <w:drawing>
        <wp:anchor distT="0" distB="0" distL="114300" distR="114300" simplePos="0" relativeHeight="251660288" behindDoc="0" locked="0" layoutInCell="1" allowOverlap="1" wp14:anchorId="15B3EB9A" wp14:editId="32623AF4">
          <wp:simplePos x="0" y="0"/>
          <wp:positionH relativeFrom="margin">
            <wp:align>right</wp:align>
          </wp:positionH>
          <wp:positionV relativeFrom="paragraph">
            <wp:posOffset>-102870</wp:posOffset>
          </wp:positionV>
          <wp:extent cx="1245383" cy="540000"/>
          <wp:effectExtent l="0" t="0" r="0" b="0"/>
          <wp:wrapNone/>
          <wp:docPr id="65" name="Kép 65" descr="Z:\Titkárság\Logók\logo_nki_opa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Titkárság\Logók\logo_nki_opaq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38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F0B">
      <w:rPr>
        <w:rFonts w:cs="Times New Roman"/>
      </w:rPr>
      <w:t>N</w:t>
    </w:r>
    <w:r w:rsidR="007B5F0B" w:rsidRPr="00085255">
      <w:rPr>
        <w:rFonts w:cs="Times New Roman"/>
      </w:rPr>
      <w:t>emzetbiztonsági Szakszolgálat</w:t>
    </w:r>
  </w:p>
  <w:p w14:paraId="218B771A" w14:textId="0CB22970" w:rsidR="00165A37" w:rsidRDefault="007B5F0B" w:rsidP="00F0074C">
    <w:pPr>
      <w:pBdr>
        <w:bottom w:val="single" w:sz="6" w:space="1" w:color="auto"/>
      </w:pBdr>
      <w:spacing w:after="0"/>
      <w:jc w:val="center"/>
      <w:rPr>
        <w:rFonts w:cs="Times New Roman"/>
      </w:rPr>
    </w:pPr>
    <w:r w:rsidRPr="00085255">
      <w:rPr>
        <w:rFonts w:cs="Times New Roman"/>
      </w:rPr>
      <w:t>Nemzeti Kibervédelmi Intézet</w:t>
    </w:r>
  </w:p>
  <w:p w14:paraId="4108C04D" w14:textId="77777777" w:rsidR="00F0074C" w:rsidRPr="00F0074C" w:rsidRDefault="00F0074C" w:rsidP="00F0074C">
    <w:pPr>
      <w:pBdr>
        <w:bottom w:val="single" w:sz="6" w:space="1" w:color="auto"/>
      </w:pBdr>
      <w:spacing w:after="0"/>
      <w:jc w:val="center"/>
      <w:rPr>
        <w:rFonts w:cs="Times New Roman"/>
      </w:rPr>
    </w:pPr>
  </w:p>
  <w:p w14:paraId="07C61115" w14:textId="77777777" w:rsidR="00F0074C" w:rsidRPr="00F0074C" w:rsidRDefault="00F0074C" w:rsidP="00F0074C">
    <w:pPr>
      <w:pStyle w:val="Default"/>
      <w:tabs>
        <w:tab w:val="right" w:pos="10466"/>
      </w:tabs>
      <w:spacing w:before="60"/>
      <w:jc w:val="right"/>
      <w:rPr>
        <w:b/>
        <w:color w:val="FFFFFF" w:themeColor="background1"/>
      </w:rPr>
    </w:pPr>
    <w:r w:rsidRPr="00F0074C">
      <w:rPr>
        <w:b/>
        <w:color w:val="FFFFFF" w:themeColor="background1"/>
        <w:highlight w:val="black"/>
      </w:rPr>
      <w:t>TLP:WHITE</w:t>
    </w:r>
  </w:p>
  <w:p w14:paraId="7E64F39D" w14:textId="1411E0F2" w:rsidR="00165A37" w:rsidRPr="00F0074C" w:rsidRDefault="00F0074C" w:rsidP="00F0074C">
    <w:pPr>
      <w:tabs>
        <w:tab w:val="right" w:pos="10466"/>
      </w:tabs>
      <w:jc w:val="center"/>
      <w:rPr>
        <w:rFonts w:cs="Times New Roman"/>
        <w:b/>
        <w:iCs/>
      </w:rPr>
    </w:pPr>
    <w:r w:rsidRPr="00D50484">
      <w:rPr>
        <w:rFonts w:eastAsia="Times New Roman" w:cs="Times New Roman"/>
        <w:b/>
        <w:bCs/>
        <w:lang w:eastAsia="hu-HU"/>
      </w:rPr>
      <w:tab/>
      <w:t>Szabadon terjeszthető!</w:t>
    </w:r>
    <w:r w:rsidR="007B5F0B" w:rsidRPr="00C85868">
      <w:rPr>
        <w:rFonts w:cs="Times New Roman"/>
        <w:b/>
        <w:noProof/>
        <w:color w:val="000000"/>
        <w:spacing w:val="20"/>
        <w:kern w:val="24"/>
        <w:lang w:eastAsia="hu-HU" w:bidi="ar-SA"/>
      </w:rPr>
      <w:drawing>
        <wp:anchor distT="0" distB="0" distL="114300" distR="114300" simplePos="0" relativeHeight="251659264" behindDoc="1" locked="0" layoutInCell="1" allowOverlap="1" wp14:anchorId="7D7C6B78" wp14:editId="2933C9B7">
          <wp:simplePos x="0" y="0"/>
          <wp:positionH relativeFrom="margin">
            <wp:align>left</wp:align>
          </wp:positionH>
          <wp:positionV relativeFrom="page">
            <wp:posOffset>264160</wp:posOffset>
          </wp:positionV>
          <wp:extent cx="792480" cy="790575"/>
          <wp:effectExtent l="0" t="0" r="7620" b="0"/>
          <wp:wrapNone/>
          <wp:docPr id="66" name="Kép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AC4A" w14:textId="77777777" w:rsidR="00165A37" w:rsidRDefault="00DE750A">
    <w:pPr>
      <w:pStyle w:val="lfej"/>
    </w:pPr>
    <w:r>
      <w:rPr>
        <w:noProof/>
        <w:lang w:eastAsia="hu-HU" w:bidi="ar-SA"/>
      </w:rPr>
      <w:pict w14:anchorId="42CE33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578" o:spid="_x0000_s2049" type="#_x0000_t75" style="position:absolute;left:0;text-align:left;margin-left:0;margin-top:0;width:523.25pt;height:227pt;z-index:-251655168;mso-wrap-edited:f;mso-position-horizontal:center;mso-position-horizontal-relative:margin;mso-position-vertical:center;mso-position-vertical-relative:margin" o:allowincell="f">
          <v:imagedata r:id="rId1" o:title="nki_transparent_fu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664E"/>
    <w:multiLevelType w:val="multilevel"/>
    <w:tmpl w:val="0904258A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39476C"/>
    <w:multiLevelType w:val="hybridMultilevel"/>
    <w:tmpl w:val="93406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96795"/>
    <w:multiLevelType w:val="multilevel"/>
    <w:tmpl w:val="1B64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DC"/>
    <w:rsid w:val="00001E5E"/>
    <w:rsid w:val="00011DFA"/>
    <w:rsid w:val="000231DA"/>
    <w:rsid w:val="00031D0C"/>
    <w:rsid w:val="00034D09"/>
    <w:rsid w:val="00053D6E"/>
    <w:rsid w:val="00056DCD"/>
    <w:rsid w:val="000664E4"/>
    <w:rsid w:val="00074400"/>
    <w:rsid w:val="00076455"/>
    <w:rsid w:val="00087AEF"/>
    <w:rsid w:val="000953C4"/>
    <w:rsid w:val="000B467C"/>
    <w:rsid w:val="000B58E2"/>
    <w:rsid w:val="000C1941"/>
    <w:rsid w:val="000D2AAE"/>
    <w:rsid w:val="00102F2B"/>
    <w:rsid w:val="00120EAB"/>
    <w:rsid w:val="00126411"/>
    <w:rsid w:val="00127CBE"/>
    <w:rsid w:val="00165A37"/>
    <w:rsid w:val="001706F7"/>
    <w:rsid w:val="00175C52"/>
    <w:rsid w:val="001875F0"/>
    <w:rsid w:val="001B2668"/>
    <w:rsid w:val="001B7F22"/>
    <w:rsid w:val="001C5E84"/>
    <w:rsid w:val="001F106D"/>
    <w:rsid w:val="00211787"/>
    <w:rsid w:val="00211F90"/>
    <w:rsid w:val="00222FE2"/>
    <w:rsid w:val="00227179"/>
    <w:rsid w:val="00263B74"/>
    <w:rsid w:val="002739E8"/>
    <w:rsid w:val="00277108"/>
    <w:rsid w:val="0029048D"/>
    <w:rsid w:val="002979E4"/>
    <w:rsid w:val="002B5B5B"/>
    <w:rsid w:val="002C23EC"/>
    <w:rsid w:val="002C3BC7"/>
    <w:rsid w:val="002C4D1B"/>
    <w:rsid w:val="002E1EDC"/>
    <w:rsid w:val="00341E25"/>
    <w:rsid w:val="00366263"/>
    <w:rsid w:val="003939E1"/>
    <w:rsid w:val="003B6378"/>
    <w:rsid w:val="003D07A5"/>
    <w:rsid w:val="003E14D4"/>
    <w:rsid w:val="00407018"/>
    <w:rsid w:val="00410E6B"/>
    <w:rsid w:val="0043396B"/>
    <w:rsid w:val="00436002"/>
    <w:rsid w:val="00480FD1"/>
    <w:rsid w:val="00486872"/>
    <w:rsid w:val="0049670A"/>
    <w:rsid w:val="004E26EC"/>
    <w:rsid w:val="004E35A9"/>
    <w:rsid w:val="005041FC"/>
    <w:rsid w:val="00534681"/>
    <w:rsid w:val="005453A3"/>
    <w:rsid w:val="0059237D"/>
    <w:rsid w:val="00594224"/>
    <w:rsid w:val="005C75B3"/>
    <w:rsid w:val="00601010"/>
    <w:rsid w:val="0061224D"/>
    <w:rsid w:val="00614361"/>
    <w:rsid w:val="00621EDC"/>
    <w:rsid w:val="00667F95"/>
    <w:rsid w:val="00691755"/>
    <w:rsid w:val="006A4BF9"/>
    <w:rsid w:val="006A6BE8"/>
    <w:rsid w:val="006E00AC"/>
    <w:rsid w:val="006E4E11"/>
    <w:rsid w:val="006F552F"/>
    <w:rsid w:val="007248FA"/>
    <w:rsid w:val="00724F8A"/>
    <w:rsid w:val="007407D2"/>
    <w:rsid w:val="00743136"/>
    <w:rsid w:val="00756148"/>
    <w:rsid w:val="007600CC"/>
    <w:rsid w:val="00761DE4"/>
    <w:rsid w:val="00775218"/>
    <w:rsid w:val="007805A4"/>
    <w:rsid w:val="0078520F"/>
    <w:rsid w:val="00793297"/>
    <w:rsid w:val="007A7DC6"/>
    <w:rsid w:val="007B5F0B"/>
    <w:rsid w:val="007D6275"/>
    <w:rsid w:val="007E3BCA"/>
    <w:rsid w:val="008218CB"/>
    <w:rsid w:val="008C7624"/>
    <w:rsid w:val="009027E7"/>
    <w:rsid w:val="0092054B"/>
    <w:rsid w:val="009434CB"/>
    <w:rsid w:val="009528C7"/>
    <w:rsid w:val="00965196"/>
    <w:rsid w:val="009A1889"/>
    <w:rsid w:val="009B1923"/>
    <w:rsid w:val="009C05B4"/>
    <w:rsid w:val="009F4150"/>
    <w:rsid w:val="00A11799"/>
    <w:rsid w:val="00A129A1"/>
    <w:rsid w:val="00A12F24"/>
    <w:rsid w:val="00A65297"/>
    <w:rsid w:val="00A767C3"/>
    <w:rsid w:val="00A80349"/>
    <w:rsid w:val="00A8669B"/>
    <w:rsid w:val="00AB2762"/>
    <w:rsid w:val="00AD1E96"/>
    <w:rsid w:val="00AF5079"/>
    <w:rsid w:val="00B30E08"/>
    <w:rsid w:val="00B400A6"/>
    <w:rsid w:val="00B56C2B"/>
    <w:rsid w:val="00B60C34"/>
    <w:rsid w:val="00BA3BAA"/>
    <w:rsid w:val="00C32030"/>
    <w:rsid w:val="00C45884"/>
    <w:rsid w:val="00CB2741"/>
    <w:rsid w:val="00CC1EDD"/>
    <w:rsid w:val="00CC4500"/>
    <w:rsid w:val="00CD522D"/>
    <w:rsid w:val="00D27012"/>
    <w:rsid w:val="00D35639"/>
    <w:rsid w:val="00D409F9"/>
    <w:rsid w:val="00D40EA3"/>
    <w:rsid w:val="00D53FCD"/>
    <w:rsid w:val="00D57250"/>
    <w:rsid w:val="00D866E1"/>
    <w:rsid w:val="00DA61BC"/>
    <w:rsid w:val="00DC3DB9"/>
    <w:rsid w:val="00DE750A"/>
    <w:rsid w:val="00DF4490"/>
    <w:rsid w:val="00DF5A0F"/>
    <w:rsid w:val="00DF7178"/>
    <w:rsid w:val="00E1266E"/>
    <w:rsid w:val="00E178F9"/>
    <w:rsid w:val="00E651F7"/>
    <w:rsid w:val="00EF7E71"/>
    <w:rsid w:val="00F0074C"/>
    <w:rsid w:val="00F010CF"/>
    <w:rsid w:val="00F46527"/>
    <w:rsid w:val="00F601A3"/>
    <w:rsid w:val="00F63A6D"/>
    <w:rsid w:val="00F65F82"/>
    <w:rsid w:val="00F70D85"/>
    <w:rsid w:val="00F77C70"/>
    <w:rsid w:val="00F8374B"/>
    <w:rsid w:val="00FC65D8"/>
    <w:rsid w:val="00FD297D"/>
    <w:rsid w:val="00FD7304"/>
    <w:rsid w:val="00FE210B"/>
    <w:rsid w:val="00FF19AD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3E8365"/>
  <w15:chartTrackingRefBased/>
  <w15:docId w15:val="{210679D8-3C06-4F02-94FC-8EC519D9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EDC"/>
    <w:pPr>
      <w:widowControl w:val="0"/>
      <w:suppressAutoHyphens/>
      <w:spacing w:after="120" w:line="264" w:lineRule="auto"/>
      <w:jc w:val="both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E1EDC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2E1ED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2E1EDC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customStyle="1" w:styleId="Default">
    <w:name w:val="Default"/>
    <w:qFormat/>
    <w:rsid w:val="002E1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E1EDC"/>
    <w:pPr>
      <w:widowControl/>
      <w:suppressAutoHyphens w:val="0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hu-HU" w:bidi="ar-SA"/>
    </w:rPr>
  </w:style>
  <w:style w:type="paragraph" w:styleId="llb">
    <w:name w:val="footer"/>
    <w:basedOn w:val="Norml"/>
    <w:link w:val="llbChar"/>
    <w:uiPriority w:val="99"/>
    <w:unhideWhenUsed/>
    <w:rsid w:val="002E1EDC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2E1EDC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styleId="Kiemels2">
    <w:name w:val="Strong"/>
    <w:basedOn w:val="Bekezdsalapbettpusa"/>
    <w:uiPriority w:val="22"/>
    <w:qFormat/>
    <w:rsid w:val="002E1EDC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1EDC"/>
    <w:pPr>
      <w:spacing w:after="0" w:line="240" w:lineRule="auto"/>
    </w:pPr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1EDC"/>
    <w:rPr>
      <w:rFonts w:ascii="Times New Roman" w:eastAsia="Droid Sans Fallback" w:hAnsi="Times New Roman" w:cs="Mangal"/>
      <w:kern w:val="1"/>
      <w:sz w:val="20"/>
      <w:szCs w:val="18"/>
      <w:lang w:eastAsia="zh-CN" w:bidi="hi-IN"/>
    </w:rPr>
  </w:style>
  <w:style w:type="paragraph" w:styleId="Vltozat">
    <w:name w:val="Revision"/>
    <w:hidden/>
    <w:uiPriority w:val="99"/>
    <w:semiHidden/>
    <w:rsid w:val="00C45884"/>
    <w:pPr>
      <w:spacing w:after="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styleId="Mrltotthiperhivatkozs">
    <w:name w:val="FollowedHyperlink"/>
    <w:basedOn w:val="Bekezdsalapbettpusa"/>
    <w:uiPriority w:val="99"/>
    <w:semiHidden/>
    <w:unhideWhenUsed/>
    <w:rsid w:val="00743136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05A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5A4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table" w:styleId="Rcsostblzat">
    <w:name w:val="Table Grid"/>
    <w:basedOn w:val="Normltblzat"/>
    <w:uiPriority w:val="39"/>
    <w:rsid w:val="0021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3B74"/>
    <w:pPr>
      <w:widowControl/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rnet-hivatkozs">
    <w:name w:val="Internet-hivatkozás"/>
    <w:basedOn w:val="Bekezdsalapbettpusa"/>
    <w:unhideWhenUsed/>
    <w:rsid w:val="00263B7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B7F22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C4500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2739E8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F77C70"/>
    <w:rPr>
      <w:color w:val="605E5C"/>
      <w:shd w:val="clear" w:color="auto" w:fill="E1DFDD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D40EA3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277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able.com/blog/microsofts-december-2021-patch-tuesday-addresses-67-cves-cve-2021-43890" TargetMode="External"/><Relationship Id="rId13" Type="http://schemas.openxmlformats.org/officeDocument/2006/relationships/hyperlink" Target="https://msrc.microsoft.com/update-guide/en-US/vulnerability/CVE-2021-4389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msrc.microsoft.com/update-guide/en-US/vulnerability/CVE-2021-43893" TargetMode="External"/><Relationship Id="rId17" Type="http://schemas.openxmlformats.org/officeDocument/2006/relationships/hyperlink" Target="mailto:csirt@nki.gov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nable.com/blog/microsofts-december-2021-patch-tuesday-addresses-67-cves-cve-2021-4389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rc.microsoft.com/update-guide/en-US/vulnerability/CVE-2021-438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rc.microsoft.com/update-guide/releaseNote/2021-De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src.microsoft.com/update-guide/en-US/vulnerability/CVE-2021-4388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src.microsoft.com/update-guide/en-US/vulnerability/CVE-2021-41333" TargetMode="External"/><Relationship Id="rId14" Type="http://schemas.openxmlformats.org/officeDocument/2006/relationships/hyperlink" Target="https://www.bleepingcomputer.com/news/microsoft/microsoft-december-2021-patch-tuesday-fixes-6-zero-days-67-flaw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F603-C42C-4BA3-ACBA-65F7BD35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Seregély</dc:creator>
  <cp:keywords/>
  <dc:description/>
  <cp:lastModifiedBy>PL</cp:lastModifiedBy>
  <cp:revision>22</cp:revision>
  <dcterms:created xsi:type="dcterms:W3CDTF">2021-09-15T09:34:00Z</dcterms:created>
  <dcterms:modified xsi:type="dcterms:W3CDTF">2021-12-16T10:39:00Z</dcterms:modified>
</cp:coreProperties>
</file>